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6F" w:rsidRDefault="00E92CD8">
      <w:pPr>
        <w:pStyle w:val="normal"/>
        <w:spacing w:after="0"/>
        <w:rPr>
          <w:sz w:val="24"/>
          <w:szCs w:val="24"/>
        </w:rPr>
        <w:sectPr w:rsidR="007B116F">
          <w:pgSz w:w="11906" w:h="16383"/>
          <w:pgMar w:top="1134" w:right="850" w:bottom="1134" w:left="1701" w:header="720" w:footer="720" w:gutter="0"/>
          <w:pgNumType w:start="1"/>
          <w:cols w:space="720"/>
        </w:sectPr>
      </w:pPr>
      <w:r>
        <w:rPr>
          <w:noProof/>
          <w:sz w:val="24"/>
          <w:szCs w:val="24"/>
        </w:rPr>
        <w:drawing>
          <wp:inline distT="0" distB="0" distL="0" distR="0">
            <wp:extent cx="5940425" cy="8715375"/>
            <wp:effectExtent l="19050" t="0" r="3175" b="0"/>
            <wp:docPr id="1" name="Рисунок 0" descr="10ли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литер.jpg"/>
                    <pic:cNvPicPr/>
                  </pic:nvPicPr>
                  <pic:blipFill>
                    <a:blip r:embed="rId5"/>
                    <a:srcRect t="129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1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16F" w:rsidRDefault="00E92CD8">
      <w:pPr>
        <w:pStyle w:val="normal"/>
        <w:spacing w:after="0"/>
        <w:ind w:left="1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30j0zll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B116F" w:rsidRDefault="007B116F">
      <w:pPr>
        <w:pStyle w:val="normal"/>
        <w:spacing w:after="0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:rsidR="007B116F" w:rsidRDefault="00E92CD8">
      <w:pPr>
        <w:pStyle w:val="normal"/>
        <w:spacing w:after="0"/>
        <w:ind w:right="4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1fob9te" w:colFirst="0" w:colLast="0"/>
      <w:bookmarkEnd w:id="1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по родной (осетинской)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енном образовательном стандарте среднего общего образования (Приказ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17.05.2012 г. № 413, зарегистрирован Министерством юстиции Российской Федерации 07.06.2012 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номер — 24480), с учётом Концепции преподавания родных языков в Ро</w:t>
      </w:r>
      <w:r>
        <w:rPr>
          <w:rFonts w:ascii="Times New Roman" w:eastAsia="Times New Roman" w:hAnsi="Times New Roman" w:cs="Times New Roman"/>
          <w:sz w:val="24"/>
          <w:szCs w:val="24"/>
        </w:rPr>
        <w:t>ссийской Федерации.</w:t>
      </w:r>
      <w:proofErr w:type="gramEnd"/>
    </w:p>
    <w:p w:rsidR="007B116F" w:rsidRDefault="007B116F">
      <w:pPr>
        <w:pStyle w:val="normal"/>
        <w:spacing w:after="0"/>
        <w:ind w:right="4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116F" w:rsidRDefault="00E92CD8">
      <w:pPr>
        <w:pStyle w:val="normal"/>
        <w:spacing w:after="0"/>
        <w:ind w:right="4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116F" w:rsidRDefault="00E92CD8">
      <w:pPr>
        <w:pStyle w:val="normal"/>
        <w:spacing w:after="0"/>
        <w:ind w:left="120" w:right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УЧЕБНОГО ПРЕДМЕТА  «РОДНАЯ (ОСЕТИНСКАЯ) ЛИТЕРАТУРА»</w:t>
      </w:r>
    </w:p>
    <w:p w:rsidR="007B116F" w:rsidRDefault="007B116F">
      <w:pPr>
        <w:pStyle w:val="normal"/>
        <w:spacing w:after="0"/>
        <w:ind w:left="120" w:right="424"/>
        <w:rPr>
          <w:rFonts w:ascii="Times New Roman" w:eastAsia="Times New Roman" w:hAnsi="Times New Roman" w:cs="Times New Roman"/>
          <w:sz w:val="24"/>
          <w:szCs w:val="24"/>
        </w:rPr>
      </w:pPr>
    </w:p>
    <w:p w:rsidR="007B116F" w:rsidRDefault="00E92CD8">
      <w:pPr>
        <w:pStyle w:val="normal"/>
        <w:spacing w:after="0"/>
        <w:ind w:right="4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предмет «Родная (осетинская) литература»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нов их миропонимания и национального самосознания.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Особенности родной (осетинской) литературы как школьного предмета связаны с тем, что произведения осетинской литературы  являются феноменом культуры осетинского народа: в них заключено эстетическое освоени</w:t>
      </w:r>
      <w:r>
        <w:rPr>
          <w:rFonts w:ascii="Times New Roman" w:eastAsia="Times New Roman" w:hAnsi="Times New Roman" w:cs="Times New Roman"/>
          <w:sz w:val="24"/>
          <w:szCs w:val="24"/>
        </w:rPr>
        <w:t>е мира, а богатство и многообразие культуры осетинского народа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  <w:proofErr w:type="gramEnd"/>
    </w:p>
    <w:p w:rsidR="007B116F" w:rsidRDefault="00E92CD8">
      <w:pPr>
        <w:pStyle w:val="normal"/>
        <w:spacing w:after="0"/>
        <w:ind w:right="4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ву содержания литературного образования в 10 классе  составляют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чтение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изучение выдающихся произведений осетинской литературы начала ХХI века с целью формирования целостного восприятия и понимания художественного произведения, умения его анализировать и </w:t>
      </w:r>
      <w:r>
        <w:rPr>
          <w:rFonts w:ascii="Times New Roman" w:eastAsia="Times New Roman" w:hAnsi="Times New Roman" w:cs="Times New Roman"/>
          <w:sz w:val="24"/>
          <w:szCs w:val="24"/>
        </w:rPr>
        <w:t>интерпретировать в соответствии с возрастными особенностями старшеклассников, их литературным развитием, жизненным и читательским опытом.</w:t>
      </w:r>
    </w:p>
    <w:p w:rsidR="007B116F" w:rsidRDefault="00E92CD8">
      <w:pPr>
        <w:pStyle w:val="normal"/>
        <w:spacing w:after="0"/>
        <w:ind w:right="4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рабочей программе на базовом уровне определена группа планируемых предметных результатов, достижение которых обеспеч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ивается в отношении всех обучающихся. Планируемые предметные результаты на углублённом уровне реализуются в отношении наиболее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мотивированных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способных обучающихся, выбравших данный уровень изучения предмета.</w:t>
      </w:r>
    </w:p>
    <w:p w:rsidR="007B116F" w:rsidRDefault="007B116F">
      <w:pPr>
        <w:pStyle w:val="normal"/>
        <w:spacing w:after="0"/>
        <w:ind w:left="120" w:right="42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16F" w:rsidRDefault="007B116F">
      <w:pPr>
        <w:pStyle w:val="normal"/>
        <w:spacing w:after="0"/>
        <w:ind w:left="120" w:right="42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16F" w:rsidRDefault="00E92CD8">
      <w:pPr>
        <w:pStyle w:val="normal"/>
        <w:spacing w:after="0"/>
        <w:ind w:left="120" w:right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 ИЗУЧЕНИЯ УЧЕБНОГО ПРЕДМЕТА «РОДНАЯ (ОС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ЕТИНСКАЯ) ЛИТЕРАТУРА»</w:t>
      </w:r>
    </w:p>
    <w:p w:rsidR="007B116F" w:rsidRDefault="007B116F">
      <w:pPr>
        <w:pStyle w:val="normal"/>
        <w:spacing w:after="0"/>
        <w:ind w:right="424"/>
        <w:rPr>
          <w:rFonts w:ascii="Times New Roman" w:eastAsia="Times New Roman" w:hAnsi="Times New Roman" w:cs="Times New Roman"/>
          <w:sz w:val="24"/>
          <w:szCs w:val="24"/>
        </w:rPr>
      </w:pPr>
    </w:p>
    <w:p w:rsidR="007B116F" w:rsidRDefault="00E92CD8">
      <w:pPr>
        <w:pStyle w:val="normal"/>
        <w:spacing w:after="0"/>
        <w:ind w:right="4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Цели изучения предмета «Родная (осетинская) литература» в средней школе состоят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чувства причастности к традициям осетинского народа, лежащим в основе исторической преемственности поколений, и уважительного отношени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к другим культурам; в развитии ценностно-смысловой сферы личности на основе высоких этических идеалов; осознании ценностного отношения к осетинской литературе как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неотъемлемой части культуры и взаимосвязей между языковым, литературным, интеллектуальным,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духовно-нравственным развитием личности. </w:t>
      </w:r>
      <w:proofErr w:type="gramEnd"/>
    </w:p>
    <w:p w:rsidR="007B116F" w:rsidRDefault="00E92CD8">
      <w:pPr>
        <w:pStyle w:val="normal"/>
        <w:spacing w:after="0"/>
        <w:ind w:right="4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Реализация этих целей связана с развитием читательских качеств и устойчивого интереса к чтению как средству приобщения к литературному наследию осетинского народа и сокровищам осетинской культуры, базируется на зна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нии содержания произведений осетинской литературы, осмыслении поставленных в них проблем, понимании коммуникативно-эстетических возможностей  осетинского языка художественных текстов и способствует совершенствованию устной и письменной речи обучающихся на </w:t>
      </w:r>
      <w:r>
        <w:rPr>
          <w:rFonts w:ascii="Times New Roman" w:eastAsia="Times New Roman" w:hAnsi="Times New Roman" w:cs="Times New Roman"/>
          <w:sz w:val="24"/>
          <w:szCs w:val="24"/>
        </w:rPr>
        <w:t>примере лучших литературных образцов осетинской литературы.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Достижение указанных целей возможно при комплексном решении учебных и воспитательных задач, стоящих перед старшей школой и сформулированных в ФГОС СОО. </w:t>
      </w:r>
    </w:p>
    <w:p w:rsidR="007B116F" w:rsidRDefault="00E92CD8">
      <w:pPr>
        <w:pStyle w:val="normal"/>
        <w:spacing w:after="0"/>
        <w:ind w:right="4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116F" w:rsidRDefault="00E92CD8">
      <w:pPr>
        <w:pStyle w:val="normal"/>
        <w:spacing w:after="0"/>
        <w:ind w:left="120" w:right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УЧЕБНОГО ПРЕДМЕТА «РОДНАЯ (ОСЕТИНСК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АЯ) ЛИТЕРАТУРА»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 УЧЕБНОМ ПЛАНЕ</w:t>
      </w:r>
    </w:p>
    <w:p w:rsidR="007B116F" w:rsidRDefault="00E92CD8">
      <w:pPr>
        <w:pStyle w:val="normal"/>
        <w:spacing w:after="0"/>
        <w:ind w:left="120"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</w:p>
    <w:p w:rsidR="007B116F" w:rsidRDefault="00E92CD8">
      <w:pPr>
        <w:pStyle w:val="normal"/>
        <w:spacing w:after="0"/>
        <w:ind w:right="4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изучение литературы в 10 классе  основного среднего образования на базовом уровне в учебном плане отводится 68 часов (2 часа в неделю), рассчитанных на 34 учебных недель  </w:t>
      </w:r>
      <w:bookmarkStart w:id="2" w:name="3znysh7" w:colFirst="0" w:colLast="0"/>
      <w:bookmarkEnd w:id="2"/>
    </w:p>
    <w:p w:rsidR="007B116F" w:rsidRDefault="007B116F">
      <w:pPr>
        <w:pStyle w:val="normal"/>
        <w:spacing w:after="0"/>
        <w:ind w:right="4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116F" w:rsidRDefault="007B116F">
      <w:pPr>
        <w:pStyle w:val="normal"/>
        <w:spacing w:after="0"/>
        <w:ind w:right="4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116F" w:rsidRDefault="00E92CD8">
      <w:pPr>
        <w:pStyle w:val="normal"/>
        <w:spacing w:after="0"/>
        <w:ind w:right="4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УЧЕБНОГО ПРЕДМЕТА «РОДНАЯ (ОСЕТИНСКАЯ) ЛИТЕРАТУРА»</w:t>
      </w:r>
    </w:p>
    <w:p w:rsidR="007B116F" w:rsidRDefault="00E92CD8">
      <w:pPr>
        <w:pStyle w:val="normal"/>
        <w:spacing w:after="0"/>
        <w:ind w:right="424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УРОВНЕ СРЕДНЕГО ОБЩЕГО ОБРАЗОВАНИЯ</w:t>
      </w:r>
    </w:p>
    <w:p w:rsidR="007B116F" w:rsidRDefault="007B116F">
      <w:pPr>
        <w:pStyle w:val="normal"/>
        <w:spacing w:after="0"/>
        <w:ind w:right="42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Изучение осетинской литературы в средней школе направлено на достижение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следующих личностных,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 освоения учебного предмета. </w:t>
      </w:r>
    </w:p>
    <w:p w:rsidR="007B116F" w:rsidRDefault="007B116F">
      <w:pPr>
        <w:pStyle w:val="normal"/>
        <w:spacing w:after="0"/>
        <w:ind w:right="424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16F" w:rsidRDefault="00E92CD8">
      <w:pPr>
        <w:pStyle w:val="normal"/>
        <w:spacing w:after="0"/>
        <w:ind w:right="424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</w:p>
    <w:p w:rsidR="007B116F" w:rsidRDefault="007B116F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программы среднего общего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по родной (осетинской) литературе достигаются в единстве учебной и воспитательной деятельности.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Организации в соответствии с традиционными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социокультурными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историческими и духовно-нравственными ценностями, отражёнными в произведениях осетинс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кой литературы, принятыми в обществе правилами и нормами поведения,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</w:t>
      </w:r>
      <w:r>
        <w:rPr>
          <w:rFonts w:ascii="Times New Roman" w:eastAsia="Times New Roman" w:hAnsi="Times New Roman" w:cs="Times New Roman"/>
          <w:sz w:val="24"/>
          <w:szCs w:val="24"/>
        </w:rPr>
        <w:t>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осетинского народа, природе и окружающей среде.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Личностные результаты освоения обучающимися содержания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соответству</w:t>
      </w:r>
      <w:r>
        <w:rPr>
          <w:rFonts w:ascii="Times New Roman" w:eastAsia="Times New Roman" w:hAnsi="Times New Roman" w:cs="Times New Roman"/>
          <w:sz w:val="24"/>
          <w:szCs w:val="24"/>
        </w:rPr>
        <w:t>ющих традиционным ценностям осетинского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proofErr w:type="gramEnd"/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1) гражданского воспитания:</w:t>
      </w:r>
    </w:p>
    <w:p w:rsidR="007B116F" w:rsidRDefault="00E92CD8">
      <w:pPr>
        <w:pStyle w:val="normal"/>
        <w:numPr>
          <w:ilvl w:val="0"/>
          <w:numId w:val="13"/>
        </w:numPr>
        <w:spacing w:after="0"/>
        <w:ind w:left="0" w:right="424" w:firstLine="567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гражданской позиции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как активного и ответственного члена российского общества;</w:t>
      </w:r>
    </w:p>
    <w:p w:rsidR="007B116F" w:rsidRDefault="00E92CD8">
      <w:pPr>
        <w:pStyle w:val="normal"/>
        <w:numPr>
          <w:ilvl w:val="0"/>
          <w:numId w:val="13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изображёнными в литерат</w:t>
      </w:r>
      <w:r>
        <w:rPr>
          <w:rFonts w:ascii="Times New Roman" w:eastAsia="Times New Roman" w:hAnsi="Times New Roman" w:cs="Times New Roman"/>
          <w:sz w:val="24"/>
          <w:szCs w:val="24"/>
        </w:rPr>
        <w:t>урных произведениях;</w:t>
      </w:r>
    </w:p>
    <w:p w:rsidR="007B116F" w:rsidRDefault="00E92CD8">
      <w:pPr>
        <w:pStyle w:val="normal"/>
        <w:numPr>
          <w:ilvl w:val="0"/>
          <w:numId w:val="13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7B116F" w:rsidRDefault="00E92CD8">
      <w:pPr>
        <w:pStyle w:val="normal"/>
        <w:numPr>
          <w:ilvl w:val="0"/>
          <w:numId w:val="13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 вести совместную деятельность, в том числе в рамках школьного литературного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в интересах гражданского общества, участвовать в самоуправлении в школе и детско-юношеских организациях;</w:t>
      </w:r>
    </w:p>
    <w:p w:rsidR="007B116F" w:rsidRDefault="00E92CD8">
      <w:pPr>
        <w:pStyle w:val="normal"/>
        <w:numPr>
          <w:ilvl w:val="0"/>
          <w:numId w:val="13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7B116F" w:rsidRDefault="00E92CD8">
      <w:pPr>
        <w:pStyle w:val="normal"/>
        <w:numPr>
          <w:ilvl w:val="0"/>
          <w:numId w:val="13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готовность к гуманитарной и волонтёрской </w:t>
      </w:r>
      <w:r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2) патриотического воспитания:</w:t>
      </w:r>
    </w:p>
    <w:p w:rsidR="007B116F" w:rsidRDefault="00E92CD8">
      <w:pPr>
        <w:pStyle w:val="normal"/>
        <w:numPr>
          <w:ilvl w:val="0"/>
          <w:numId w:val="14"/>
        </w:numPr>
        <w:spacing w:after="0"/>
        <w:ind w:left="0" w:right="424" w:firstLine="567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ногонационального народа России в контексте изучения произведений осетинской и зарубежной литературы, а также литератур народов России; </w:t>
      </w:r>
    </w:p>
    <w:p w:rsidR="007B116F" w:rsidRDefault="00E92CD8">
      <w:pPr>
        <w:pStyle w:val="normal"/>
        <w:numPr>
          <w:ilvl w:val="0"/>
          <w:numId w:val="14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сии, внимание к их воплощению в литературе, а также достижениям Осетии в науке, искусстве, спорте, технологиях, труде, отражённым в художественных произведениях; </w:t>
      </w:r>
    </w:p>
    <w:p w:rsidR="007B116F" w:rsidRDefault="00E92CD8">
      <w:pPr>
        <w:pStyle w:val="normal"/>
        <w:numPr>
          <w:ilvl w:val="0"/>
          <w:numId w:val="14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идейная убеждённость, готовность к служению и защите Отечества, ответственность за его судьбу</w:t>
      </w:r>
      <w:r>
        <w:rPr>
          <w:rFonts w:ascii="Times New Roman" w:eastAsia="Times New Roman" w:hAnsi="Times New Roman" w:cs="Times New Roman"/>
          <w:sz w:val="24"/>
          <w:szCs w:val="24"/>
        </w:rPr>
        <w:t>, в том числе воспитанные на примерах из осетинской литературы;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3) духовно-нравственного воспитания:</w:t>
      </w:r>
    </w:p>
    <w:p w:rsidR="007B116F" w:rsidRDefault="00E92CD8">
      <w:pPr>
        <w:pStyle w:val="normal"/>
        <w:numPr>
          <w:ilvl w:val="0"/>
          <w:numId w:val="15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7B116F" w:rsidRDefault="00E92CD8">
      <w:pPr>
        <w:pStyle w:val="normal"/>
        <w:numPr>
          <w:ilvl w:val="0"/>
          <w:numId w:val="15"/>
        </w:numPr>
        <w:spacing w:after="0"/>
        <w:ind w:left="0" w:right="424" w:firstLine="567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нравственного сознания, этического поведения; </w:t>
      </w:r>
    </w:p>
    <w:p w:rsidR="007B116F" w:rsidRDefault="00E92CD8">
      <w:pPr>
        <w:pStyle w:val="normal"/>
        <w:numPr>
          <w:ilvl w:val="0"/>
          <w:numId w:val="15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осетинской художественной литератур</w:t>
      </w:r>
      <w:r>
        <w:rPr>
          <w:rFonts w:ascii="Times New Roman" w:eastAsia="Times New Roman" w:hAnsi="Times New Roman" w:cs="Times New Roman"/>
          <w:sz w:val="24"/>
          <w:szCs w:val="24"/>
        </w:rPr>
        <w:t>ы;</w:t>
      </w:r>
    </w:p>
    <w:p w:rsidR="007B116F" w:rsidRDefault="00E92CD8">
      <w:pPr>
        <w:pStyle w:val="normal"/>
        <w:numPr>
          <w:ilvl w:val="0"/>
          <w:numId w:val="15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7B116F" w:rsidRDefault="00E92CD8">
      <w:pPr>
        <w:pStyle w:val="normal"/>
        <w:numPr>
          <w:ilvl w:val="0"/>
          <w:numId w:val="15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жизни, в соответствии с традициями народов России, в том числе с опорой на литературн</w:t>
      </w:r>
      <w:r>
        <w:rPr>
          <w:rFonts w:ascii="Times New Roman" w:eastAsia="Times New Roman" w:hAnsi="Times New Roman" w:cs="Times New Roman"/>
          <w:sz w:val="24"/>
          <w:szCs w:val="24"/>
        </w:rPr>
        <w:t>ые произведения;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4) эстетического воспитания:</w:t>
      </w:r>
    </w:p>
    <w:p w:rsidR="007B116F" w:rsidRDefault="00E92CD8">
      <w:pPr>
        <w:pStyle w:val="normal"/>
        <w:numPr>
          <w:ilvl w:val="0"/>
          <w:numId w:val="1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7B116F" w:rsidRDefault="00E92CD8">
      <w:pPr>
        <w:pStyle w:val="normal"/>
        <w:numPr>
          <w:ilvl w:val="0"/>
          <w:numId w:val="1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 </w:t>
      </w:r>
    </w:p>
    <w:p w:rsidR="007B116F" w:rsidRDefault="00E92CD8">
      <w:pPr>
        <w:pStyle w:val="normal"/>
        <w:numPr>
          <w:ilvl w:val="0"/>
          <w:numId w:val="1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убеждённость в значимости для личности и общества отечественного и мирового искусства, э</w:t>
      </w:r>
      <w:r>
        <w:rPr>
          <w:rFonts w:ascii="Times New Roman" w:eastAsia="Times New Roman" w:hAnsi="Times New Roman" w:cs="Times New Roman"/>
          <w:sz w:val="24"/>
          <w:szCs w:val="24"/>
        </w:rPr>
        <w:t>тнических культурных традиций и устного народного творчества;</w:t>
      </w:r>
    </w:p>
    <w:p w:rsidR="007B116F" w:rsidRDefault="00E92CD8">
      <w:pPr>
        <w:pStyle w:val="normal"/>
        <w:numPr>
          <w:ilvl w:val="0"/>
          <w:numId w:val="1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5) физического воспитания:</w:t>
      </w:r>
    </w:p>
    <w:p w:rsidR="007B116F" w:rsidRDefault="00E92CD8">
      <w:pPr>
        <w:pStyle w:val="normal"/>
        <w:numPr>
          <w:ilvl w:val="0"/>
          <w:numId w:val="2"/>
        </w:numPr>
        <w:spacing w:after="0"/>
        <w:ind w:left="0" w:right="424" w:firstLine="567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</w:t>
      </w:r>
      <w:r>
        <w:rPr>
          <w:rFonts w:ascii="Times New Roman" w:eastAsia="Times New Roman" w:hAnsi="Times New Roman" w:cs="Times New Roman"/>
          <w:sz w:val="24"/>
          <w:szCs w:val="24"/>
        </w:rPr>
        <w:t>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здорового и безопасного образа жизни, ответственного отношения к своему здоровью;</w:t>
      </w:r>
    </w:p>
    <w:p w:rsidR="007B116F" w:rsidRDefault="00E92CD8">
      <w:pPr>
        <w:pStyle w:val="normal"/>
        <w:numPr>
          <w:ilvl w:val="0"/>
          <w:numId w:val="2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7B116F" w:rsidRDefault="00E92CD8">
      <w:pPr>
        <w:pStyle w:val="normal"/>
        <w:numPr>
          <w:ilvl w:val="0"/>
          <w:numId w:val="2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</w:t>
      </w:r>
      <w:r>
        <w:rPr>
          <w:rFonts w:ascii="Times New Roman" w:eastAsia="Times New Roman" w:hAnsi="Times New Roman" w:cs="Times New Roman"/>
          <w:sz w:val="24"/>
          <w:szCs w:val="24"/>
        </w:rPr>
        <w:t>зическому и психическому здоровью, в том числе с адекватной оценкой поведения и поступков литературных героев;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6) трудового воспитания:</w:t>
      </w:r>
    </w:p>
    <w:p w:rsidR="007B116F" w:rsidRDefault="00E92CD8">
      <w:pPr>
        <w:pStyle w:val="normal"/>
        <w:numPr>
          <w:ilvl w:val="0"/>
          <w:numId w:val="3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 к труду, осознание ценности мастерства, трудолюбие, в том числе при чтении произведений о труде и тружениках,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также на основе знакомства с профессиональной деятельностью героев отдельных литературных произведений;</w:t>
      </w:r>
    </w:p>
    <w:p w:rsidR="007B116F" w:rsidRDefault="00E92CD8">
      <w:pPr>
        <w:pStyle w:val="normal"/>
        <w:numPr>
          <w:ilvl w:val="0"/>
          <w:numId w:val="3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 деятельность в процессе литературного образования; </w:t>
      </w:r>
    </w:p>
    <w:p w:rsidR="007B116F" w:rsidRDefault="00E92CD8">
      <w:pPr>
        <w:pStyle w:val="normal"/>
        <w:numPr>
          <w:ilvl w:val="0"/>
          <w:numId w:val="3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 </w:t>
      </w:r>
    </w:p>
    <w:p w:rsidR="007B116F" w:rsidRDefault="00E92CD8">
      <w:pPr>
        <w:pStyle w:val="normal"/>
        <w:numPr>
          <w:ilvl w:val="0"/>
          <w:numId w:val="3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к образованию и с</w:t>
      </w:r>
      <w:r>
        <w:rPr>
          <w:rFonts w:ascii="Times New Roman" w:eastAsia="Times New Roman" w:hAnsi="Times New Roman" w:cs="Times New Roman"/>
          <w:sz w:val="24"/>
          <w:szCs w:val="24"/>
        </w:rPr>
        <w:t>амообразованию, к продуктивной читательской деятельности на протяжении всей жизни;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7) экологического воспитания:</w:t>
      </w:r>
    </w:p>
    <w:p w:rsidR="007B116F" w:rsidRDefault="00E92CD8">
      <w:pPr>
        <w:pStyle w:val="normal"/>
        <w:numPr>
          <w:ilvl w:val="0"/>
          <w:numId w:val="5"/>
        </w:numPr>
        <w:spacing w:after="0"/>
        <w:ind w:left="0" w:right="424" w:firstLine="567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ие глобального характера экологических проблем, представленных в художественной литературе; </w:t>
      </w:r>
    </w:p>
    <w:p w:rsidR="007B116F" w:rsidRDefault="00E92CD8">
      <w:pPr>
        <w:pStyle w:val="normal"/>
        <w:numPr>
          <w:ilvl w:val="0"/>
          <w:numId w:val="5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и осуществление действий в окружающей среде на основе знания целей устойчивого развития человечества, с учётом осмысления опыта литературных героев; </w:t>
      </w:r>
    </w:p>
    <w:p w:rsidR="007B116F" w:rsidRDefault="00E92CD8">
      <w:pPr>
        <w:pStyle w:val="normal"/>
        <w:numPr>
          <w:ilvl w:val="0"/>
          <w:numId w:val="5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активное неприятие действий, приносящих вред окружающей среде, в том числе показанных в литературных произведениях; умение прогнозировать неблагоприятные экологические последствия предпринимаемых действий, предотвращать их;</w:t>
      </w:r>
    </w:p>
    <w:p w:rsidR="007B116F" w:rsidRDefault="00E92CD8">
      <w:pPr>
        <w:pStyle w:val="normal"/>
        <w:numPr>
          <w:ilvl w:val="0"/>
          <w:numId w:val="5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расширение опыта деятельности эк</w:t>
      </w:r>
      <w:r>
        <w:rPr>
          <w:rFonts w:ascii="Times New Roman" w:eastAsia="Times New Roman" w:hAnsi="Times New Roman" w:cs="Times New Roman"/>
          <w:sz w:val="24"/>
          <w:szCs w:val="24"/>
        </w:rPr>
        <w:t>ологической направленности, в том числе представленной в произведениях осетинской, зарубежной литературы и литератур народов России;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8) ценности научного познания:</w:t>
      </w:r>
    </w:p>
    <w:p w:rsidR="007B116F" w:rsidRDefault="00E92CD8">
      <w:pPr>
        <w:pStyle w:val="normal"/>
        <w:numPr>
          <w:ilvl w:val="0"/>
          <w:numId w:val="7"/>
        </w:numPr>
        <w:spacing w:after="0"/>
        <w:ind w:left="0" w:right="424" w:firstLine="567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</w:t>
      </w:r>
      <w:r>
        <w:rPr>
          <w:rFonts w:ascii="Times New Roman" w:eastAsia="Times New Roman" w:hAnsi="Times New Roman" w:cs="Times New Roman"/>
          <w:sz w:val="24"/>
          <w:szCs w:val="24"/>
        </w:rPr>
        <w:t>венной практики, основанного на диалоге культур, способствующего осознанию своего места в поликультурном мире;</w:t>
      </w:r>
    </w:p>
    <w:p w:rsidR="007B116F" w:rsidRDefault="00E92CD8">
      <w:pPr>
        <w:pStyle w:val="normal"/>
        <w:numPr>
          <w:ilvl w:val="0"/>
          <w:numId w:val="7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 с опорой на изученные и самостоятельн</w:t>
      </w:r>
      <w:r>
        <w:rPr>
          <w:rFonts w:ascii="Times New Roman" w:eastAsia="Times New Roman" w:hAnsi="Times New Roman" w:cs="Times New Roman"/>
          <w:sz w:val="24"/>
          <w:szCs w:val="24"/>
        </w:rPr>
        <w:t>о прочитанные литературные произведения;</w:t>
      </w:r>
    </w:p>
    <w:p w:rsidR="007B116F" w:rsidRDefault="00E92CD8">
      <w:pPr>
        <w:pStyle w:val="normal"/>
        <w:numPr>
          <w:ilvl w:val="0"/>
          <w:numId w:val="7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на литературные темы. 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процессе достижения личностных результатов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своения обучающимися программы среднего общего образования, в том числе школьного литературного образования,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совершенствуется эмоциональный интеллект, предполагающий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B116F" w:rsidRDefault="00E92CD8">
      <w:pPr>
        <w:pStyle w:val="normal"/>
        <w:numPr>
          <w:ilvl w:val="0"/>
          <w:numId w:val="9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самосознания, включающего способность понимать своё эмоцио</w:t>
      </w:r>
      <w:r>
        <w:rPr>
          <w:rFonts w:ascii="Times New Roman" w:eastAsia="Times New Roman" w:hAnsi="Times New Roman" w:cs="Times New Roman"/>
          <w:sz w:val="24"/>
          <w:szCs w:val="24"/>
        </w:rPr>
        <w:t>нальное состояние, видеть направления развития собственной эмоциональной сферы, быть уверенным в себе;</w:t>
      </w:r>
    </w:p>
    <w:p w:rsidR="007B116F" w:rsidRDefault="00E92CD8">
      <w:pPr>
        <w:pStyle w:val="normal"/>
        <w:numPr>
          <w:ilvl w:val="0"/>
          <w:numId w:val="9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</w:t>
      </w:r>
      <w:r>
        <w:rPr>
          <w:rFonts w:ascii="Times New Roman" w:eastAsia="Times New Roman" w:hAnsi="Times New Roman" w:cs="Times New Roman"/>
          <w:sz w:val="24"/>
          <w:szCs w:val="24"/>
        </w:rPr>
        <w:t>проявлять гибкость, быть открытым новому;</w:t>
      </w:r>
    </w:p>
    <w:p w:rsidR="007B116F" w:rsidRDefault="00E92CD8">
      <w:pPr>
        <w:pStyle w:val="normal"/>
        <w:numPr>
          <w:ilvl w:val="0"/>
          <w:numId w:val="9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7B116F" w:rsidRDefault="00E92CD8">
      <w:pPr>
        <w:pStyle w:val="normal"/>
        <w:numPr>
          <w:ilvl w:val="0"/>
          <w:numId w:val="9"/>
        </w:numPr>
        <w:spacing w:after="0"/>
        <w:ind w:left="0" w:right="424" w:firstLine="567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включающей способность понимать эмоциональное состояние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других, учитывать его при осуществлении коммуникации, способность к сочувствию и сопереживанию; </w:t>
      </w:r>
    </w:p>
    <w:p w:rsidR="007B116F" w:rsidRDefault="00E92CD8">
      <w:pPr>
        <w:pStyle w:val="normal"/>
        <w:numPr>
          <w:ilvl w:val="0"/>
          <w:numId w:val="9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конфликты, учитывая собственный чи</w:t>
      </w:r>
      <w:r>
        <w:rPr>
          <w:rFonts w:ascii="Times New Roman" w:eastAsia="Times New Roman" w:hAnsi="Times New Roman" w:cs="Times New Roman"/>
          <w:sz w:val="24"/>
          <w:szCs w:val="24"/>
        </w:rPr>
        <w:t>тательский опыт.</w:t>
      </w:r>
    </w:p>
    <w:p w:rsidR="007B116F" w:rsidRDefault="007B116F">
      <w:pPr>
        <w:pStyle w:val="normal"/>
        <w:spacing w:after="0"/>
        <w:ind w:right="42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B116F" w:rsidRDefault="00E92CD8">
      <w:pPr>
        <w:pStyle w:val="normal"/>
        <w:spacing w:after="0"/>
        <w:ind w:right="424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рабочей программы по литературе для среднего общего образования должны отражать: 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1) базовые логические действия:</w:t>
      </w:r>
    </w:p>
    <w:p w:rsidR="007B116F" w:rsidRDefault="00E92CD8">
      <w:pPr>
        <w:pStyle w:val="normal"/>
        <w:numPr>
          <w:ilvl w:val="0"/>
          <w:numId w:val="6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формулировать и актуализировать проблему, заложенную в художественном произведении, рассматривать её всесторонне; </w:t>
      </w:r>
    </w:p>
    <w:p w:rsidR="007B116F" w:rsidRDefault="00E92CD8">
      <w:pPr>
        <w:pStyle w:val="normal"/>
        <w:numPr>
          <w:ilvl w:val="0"/>
          <w:numId w:val="6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устанавливать существенный признак или основания для сравнения литературных героев, художественных произведений и их фрагменто</w:t>
      </w:r>
      <w:r>
        <w:rPr>
          <w:rFonts w:ascii="Times New Roman" w:eastAsia="Times New Roman" w:hAnsi="Times New Roman" w:cs="Times New Roman"/>
          <w:sz w:val="24"/>
          <w:szCs w:val="24"/>
        </w:rPr>
        <w:t>в, классификации и обобщения литературных фактов;</w:t>
      </w:r>
    </w:p>
    <w:p w:rsidR="007B116F" w:rsidRDefault="00E92CD8">
      <w:pPr>
        <w:pStyle w:val="normal"/>
        <w:numPr>
          <w:ilvl w:val="0"/>
          <w:numId w:val="6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7B116F" w:rsidRDefault="00E92CD8">
      <w:pPr>
        <w:pStyle w:val="normal"/>
        <w:numPr>
          <w:ilvl w:val="0"/>
          <w:numId w:val="6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 </w:t>
      </w:r>
    </w:p>
    <w:p w:rsidR="007B116F" w:rsidRDefault="00E92CD8">
      <w:pPr>
        <w:pStyle w:val="normal"/>
        <w:numPr>
          <w:ilvl w:val="0"/>
          <w:numId w:val="6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разрабатывать план решения проблемы с учётом анализа имеющихся материальных и немат</w:t>
      </w:r>
      <w:r>
        <w:rPr>
          <w:rFonts w:ascii="Times New Roman" w:eastAsia="Times New Roman" w:hAnsi="Times New Roman" w:cs="Times New Roman"/>
          <w:sz w:val="24"/>
          <w:szCs w:val="24"/>
        </w:rPr>
        <w:t>ериальных ресурсов;</w:t>
      </w:r>
    </w:p>
    <w:p w:rsidR="007B116F" w:rsidRDefault="00E92CD8">
      <w:pPr>
        <w:pStyle w:val="normal"/>
        <w:numPr>
          <w:ilvl w:val="0"/>
          <w:numId w:val="6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7B116F" w:rsidRDefault="00E92CD8">
      <w:pPr>
        <w:pStyle w:val="normal"/>
        <w:numPr>
          <w:ilvl w:val="0"/>
          <w:numId w:val="6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координировать и выполнять работу в условиях реального, виртуального и комбинированного взаимодействия, в том числе </w:t>
      </w:r>
      <w:r>
        <w:rPr>
          <w:rFonts w:ascii="Times New Roman" w:eastAsia="Times New Roman" w:hAnsi="Times New Roman" w:cs="Times New Roman"/>
          <w:sz w:val="24"/>
          <w:szCs w:val="24"/>
        </w:rPr>
        <w:t>при выполнении проектов по литературе;</w:t>
      </w:r>
    </w:p>
    <w:p w:rsidR="007B116F" w:rsidRDefault="00E92CD8">
      <w:pPr>
        <w:pStyle w:val="normal"/>
        <w:numPr>
          <w:ilvl w:val="0"/>
          <w:numId w:val="6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мышление при решении жизненных проблем с опорой на собственный читательский опыт;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2) базовые исследовательские действия: </w:t>
      </w:r>
    </w:p>
    <w:p w:rsidR="007B116F" w:rsidRDefault="00E92CD8">
      <w:pPr>
        <w:pStyle w:val="normal"/>
        <w:numPr>
          <w:ilvl w:val="0"/>
          <w:numId w:val="8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 на осно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 литературного материала, навыками разрешения проблем с опорой на художественные произведения;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7B116F" w:rsidRDefault="00E92CD8">
      <w:pPr>
        <w:pStyle w:val="normal"/>
        <w:numPr>
          <w:ilvl w:val="0"/>
          <w:numId w:val="8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овладение видами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получения нового знания по осетинской литературе,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7B116F" w:rsidRDefault="00E92CD8">
      <w:pPr>
        <w:pStyle w:val="normal"/>
        <w:numPr>
          <w:ilvl w:val="0"/>
          <w:numId w:val="8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ключевыми понятиями и методами современного литературоведения; </w:t>
      </w:r>
    </w:p>
    <w:p w:rsidR="007B116F" w:rsidRDefault="00E92CD8">
      <w:pPr>
        <w:pStyle w:val="normal"/>
        <w:numPr>
          <w:ilvl w:val="0"/>
          <w:numId w:val="8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 с учётом собственного читательского опыта;</w:t>
      </w:r>
    </w:p>
    <w:p w:rsidR="007B116F" w:rsidRDefault="00E92CD8">
      <w:pPr>
        <w:pStyle w:val="normal"/>
        <w:numPr>
          <w:ilvl w:val="0"/>
          <w:numId w:val="8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причинно-следственные связи и актуализиров</w:t>
      </w:r>
      <w:r>
        <w:rPr>
          <w:rFonts w:ascii="Times New Roman" w:eastAsia="Times New Roman" w:hAnsi="Times New Roman" w:cs="Times New Roman"/>
          <w:sz w:val="24"/>
          <w:szCs w:val="24"/>
        </w:rPr>
        <w:t>ать задачу при изучении литературных явлений и процессов,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B116F" w:rsidRDefault="00E92CD8">
      <w:pPr>
        <w:pStyle w:val="normal"/>
        <w:numPr>
          <w:ilvl w:val="0"/>
          <w:numId w:val="8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</w:t>
      </w:r>
      <w:r>
        <w:rPr>
          <w:rFonts w:ascii="Times New Roman" w:eastAsia="Times New Roman" w:hAnsi="Times New Roman" w:cs="Times New Roman"/>
          <w:sz w:val="24"/>
          <w:szCs w:val="24"/>
        </w:rPr>
        <w:t>ценивать их достоверность, прогнозировать изменение в новых условиях;</w:t>
      </w:r>
    </w:p>
    <w:p w:rsidR="007B116F" w:rsidRDefault="00E92CD8">
      <w:pPr>
        <w:pStyle w:val="normal"/>
        <w:numPr>
          <w:ilvl w:val="0"/>
          <w:numId w:val="8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давать оценку новым ситуациям, оценивать приобретённый опыт, в том числе читательский;</w:t>
      </w:r>
    </w:p>
    <w:p w:rsidR="007B116F" w:rsidRDefault="00E92CD8">
      <w:pPr>
        <w:pStyle w:val="normal"/>
        <w:numPr>
          <w:ilvl w:val="0"/>
          <w:numId w:val="8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7B116F" w:rsidRDefault="00E92CD8">
      <w:pPr>
        <w:pStyle w:val="normal"/>
        <w:numPr>
          <w:ilvl w:val="0"/>
          <w:numId w:val="8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уметь переносить знания, в том числе полученные в результате чтения и изучения литературных произведений, в познавательную и практическую области жизнедеятельности;</w:t>
      </w:r>
    </w:p>
    <w:p w:rsidR="007B116F" w:rsidRDefault="00E92CD8">
      <w:pPr>
        <w:pStyle w:val="normal"/>
        <w:numPr>
          <w:ilvl w:val="0"/>
          <w:numId w:val="8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уметь интегрировать знания из разных предметных областей; </w:t>
      </w:r>
    </w:p>
    <w:p w:rsidR="007B116F" w:rsidRDefault="00E92CD8">
      <w:pPr>
        <w:pStyle w:val="normal"/>
        <w:numPr>
          <w:ilvl w:val="0"/>
          <w:numId w:val="8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выдвигать новые идеи, предлагать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оригинальные подходы и решения; ставить проблемы и задачи, допускающие альтернативные решения;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работа с информацией: </w:t>
      </w:r>
    </w:p>
    <w:p w:rsidR="007B116F" w:rsidRDefault="00E92CD8">
      <w:pPr>
        <w:pStyle w:val="normal"/>
        <w:numPr>
          <w:ilvl w:val="0"/>
          <w:numId w:val="10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навыками получения литературной и другой информации из источников разных типов, самостоятельно осуществлять поиск, анализ, сис</w:t>
      </w:r>
      <w:r>
        <w:rPr>
          <w:rFonts w:ascii="Times New Roman" w:eastAsia="Times New Roman" w:hAnsi="Times New Roman" w:cs="Times New Roman"/>
          <w:sz w:val="24"/>
          <w:szCs w:val="24"/>
        </w:rPr>
        <w:t>тематизацию и интерпретацию информации различных видов и форм представления при изучении той или иной темы по литературе;</w:t>
      </w:r>
    </w:p>
    <w:p w:rsidR="007B116F" w:rsidRDefault="00E92CD8">
      <w:pPr>
        <w:pStyle w:val="normal"/>
        <w:numPr>
          <w:ilvl w:val="0"/>
          <w:numId w:val="10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создавать тексты в различных форматах и жанрах (сочинение, эссе, доклад, реферат, аннотация и др.) с учётом назначения информации и це</w:t>
      </w:r>
      <w:r>
        <w:rPr>
          <w:rFonts w:ascii="Times New Roman" w:eastAsia="Times New Roman" w:hAnsi="Times New Roman" w:cs="Times New Roman"/>
          <w:sz w:val="24"/>
          <w:szCs w:val="24"/>
        </w:rPr>
        <w:t>левой аудитории, выбирая оптимальную форму представления и визуализации;</w:t>
      </w:r>
    </w:p>
    <w:p w:rsidR="007B116F" w:rsidRDefault="00E92CD8">
      <w:pPr>
        <w:pStyle w:val="normal"/>
        <w:numPr>
          <w:ilvl w:val="0"/>
          <w:numId w:val="10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оценивать достоверность, легитимность литературной и другой информации, её соответствие правовым и морально-этическим нормам; </w:t>
      </w:r>
    </w:p>
    <w:p w:rsidR="007B116F" w:rsidRDefault="00E92CD8">
      <w:pPr>
        <w:pStyle w:val="normal"/>
        <w:numPr>
          <w:ilvl w:val="0"/>
          <w:numId w:val="10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средства информационных и коммуникационных 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B116F" w:rsidRDefault="00E92CD8">
      <w:pPr>
        <w:pStyle w:val="normal"/>
        <w:numPr>
          <w:ilvl w:val="0"/>
          <w:numId w:val="10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владеть навыками распознавания и з</w:t>
      </w:r>
      <w:r>
        <w:rPr>
          <w:rFonts w:ascii="Times New Roman" w:eastAsia="Times New Roman" w:hAnsi="Times New Roman" w:cs="Times New Roman"/>
          <w:sz w:val="24"/>
          <w:szCs w:val="24"/>
        </w:rPr>
        <w:t>ащиты литературной и другой информации, информационной безопасности личности.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Овладение универсальными коммуникативными действиями: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общение: </w:t>
      </w:r>
    </w:p>
    <w:p w:rsidR="007B116F" w:rsidRDefault="00E92CD8">
      <w:pPr>
        <w:pStyle w:val="normal"/>
        <w:numPr>
          <w:ilvl w:val="0"/>
          <w:numId w:val="11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коммуникации во всех сферах жизни, в том числе на уроке литературы и во внеурочной деятельности п</w:t>
      </w:r>
      <w:r>
        <w:rPr>
          <w:rFonts w:ascii="Times New Roman" w:eastAsia="Times New Roman" w:hAnsi="Times New Roman" w:cs="Times New Roman"/>
          <w:sz w:val="24"/>
          <w:szCs w:val="24"/>
        </w:rPr>
        <w:t>о предмету;</w:t>
      </w:r>
    </w:p>
    <w:p w:rsidR="007B116F" w:rsidRDefault="00E92CD8">
      <w:pPr>
        <w:pStyle w:val="normal"/>
        <w:numPr>
          <w:ilvl w:val="0"/>
          <w:numId w:val="11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опираясь на примеры из литературных произведений;</w:t>
      </w:r>
    </w:p>
    <w:p w:rsidR="007B116F" w:rsidRDefault="00E92CD8">
      <w:pPr>
        <w:pStyle w:val="normal"/>
        <w:numPr>
          <w:ilvl w:val="0"/>
          <w:numId w:val="11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различными способами общения и взаимо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действия в парной и групповой работе на уроках литературы;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аргументированно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вести диалог, уметь смягчать конфликтные ситуации;</w:t>
      </w:r>
    </w:p>
    <w:p w:rsidR="007B116F" w:rsidRDefault="00E92CD8">
      <w:pPr>
        <w:pStyle w:val="normal"/>
        <w:numPr>
          <w:ilvl w:val="0"/>
          <w:numId w:val="11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развёрнуто и логично излагать в процессе анализа литературного произведения свою точку зрения с использованием языковых средств;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совместная деятельность: </w:t>
      </w:r>
    </w:p>
    <w:p w:rsidR="007B116F" w:rsidRDefault="00E92CD8">
      <w:pPr>
        <w:pStyle w:val="normal"/>
        <w:numPr>
          <w:ilvl w:val="0"/>
          <w:numId w:val="12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на уроке и во внеурочной деятельности по литературе;</w:t>
      </w:r>
    </w:p>
    <w:p w:rsidR="007B116F" w:rsidRDefault="00E92CD8">
      <w:pPr>
        <w:pStyle w:val="normal"/>
        <w:numPr>
          <w:ilvl w:val="0"/>
          <w:numId w:val="12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7B116F" w:rsidRDefault="00E92CD8">
      <w:pPr>
        <w:pStyle w:val="normal"/>
        <w:numPr>
          <w:ilvl w:val="0"/>
          <w:numId w:val="12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учётом мнений участников, обсуждать результаты совместной работы на уроках литературы и во внеурочной деятельности по предмету; </w:t>
      </w:r>
    </w:p>
    <w:p w:rsidR="007B116F" w:rsidRDefault="00E92CD8">
      <w:pPr>
        <w:pStyle w:val="normal"/>
        <w:numPr>
          <w:ilvl w:val="0"/>
          <w:numId w:val="12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7B116F" w:rsidRDefault="00E92CD8">
      <w:pPr>
        <w:pStyle w:val="normal"/>
        <w:numPr>
          <w:ilvl w:val="0"/>
          <w:numId w:val="12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предлагать новые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проекты, в том числе литературные, оценивать идеи с позиции новизны, оригинальности, практической значимости; </w:t>
      </w:r>
    </w:p>
    <w:p w:rsidR="007B116F" w:rsidRDefault="00E92CD8">
      <w:pPr>
        <w:pStyle w:val="normal"/>
        <w:numPr>
          <w:ilvl w:val="0"/>
          <w:numId w:val="12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Овладение универса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льными регулятивными действиями: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самоорганизация: </w:t>
      </w:r>
    </w:p>
    <w:p w:rsidR="007B116F" w:rsidRDefault="00E92CD8">
      <w:pPr>
        <w:pStyle w:val="normal"/>
        <w:numPr>
          <w:ilvl w:val="0"/>
          <w:numId w:val="16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жизн</w:t>
      </w:r>
      <w:r>
        <w:rPr>
          <w:rFonts w:ascii="Times New Roman" w:eastAsia="Times New Roman" w:hAnsi="Times New Roman" w:cs="Times New Roman"/>
          <w:sz w:val="24"/>
          <w:szCs w:val="24"/>
        </w:rPr>
        <w:t>енных ситуациях;</w:t>
      </w:r>
    </w:p>
    <w:p w:rsidR="007B116F" w:rsidRDefault="00E92CD8">
      <w:pPr>
        <w:pStyle w:val="normal"/>
        <w:numPr>
          <w:ilvl w:val="0"/>
          <w:numId w:val="16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план решения проблемы при изучении литературы с учётом имеющихся ресурсов, читательского опыта, собственных возможностей и предпочтений;</w:t>
      </w:r>
    </w:p>
    <w:p w:rsidR="007B116F" w:rsidRDefault="00E92CD8">
      <w:pPr>
        <w:pStyle w:val="normal"/>
        <w:numPr>
          <w:ilvl w:val="0"/>
          <w:numId w:val="16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давать оценку новым ситуациям, в том числе изображённым в художественной лит</w:t>
      </w:r>
      <w:r>
        <w:rPr>
          <w:rFonts w:ascii="Times New Roman" w:eastAsia="Times New Roman" w:hAnsi="Times New Roman" w:cs="Times New Roman"/>
          <w:sz w:val="24"/>
          <w:szCs w:val="24"/>
        </w:rPr>
        <w:t>ературе;</w:t>
      </w:r>
    </w:p>
    <w:p w:rsidR="007B116F" w:rsidRDefault="00E92CD8">
      <w:pPr>
        <w:pStyle w:val="normal"/>
        <w:numPr>
          <w:ilvl w:val="0"/>
          <w:numId w:val="16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расширять рамки учебного предмета на основе личных предпочтений с опорой на читательский опыт;</w:t>
      </w:r>
    </w:p>
    <w:p w:rsidR="007B116F" w:rsidRDefault="00E92CD8">
      <w:pPr>
        <w:pStyle w:val="normal"/>
        <w:numPr>
          <w:ilvl w:val="0"/>
          <w:numId w:val="16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7B116F" w:rsidRDefault="00E92CD8">
      <w:pPr>
        <w:pStyle w:val="normal"/>
        <w:numPr>
          <w:ilvl w:val="0"/>
          <w:numId w:val="16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приобретённый опыт с учётом литературных знаний;</w:t>
      </w:r>
    </w:p>
    <w:p w:rsidR="007B116F" w:rsidRDefault="00E92CD8">
      <w:pPr>
        <w:pStyle w:val="normal"/>
        <w:numPr>
          <w:ilvl w:val="0"/>
          <w:numId w:val="16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способствоват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формированию и проявлению широкой эрудиции в разных областях знаний, в том числе в вопросах литературы, постоянно повышать свой образовательный и культурный уровень; 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самоконтроль:</w:t>
      </w:r>
    </w:p>
    <w:p w:rsidR="007B116F" w:rsidRDefault="00E92CD8">
      <w:pPr>
        <w:pStyle w:val="normal"/>
        <w:numPr>
          <w:ilvl w:val="0"/>
          <w:numId w:val="17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ивать соответствие результатов целям; </w:t>
      </w:r>
    </w:p>
    <w:p w:rsidR="007B116F" w:rsidRDefault="00E92CD8">
      <w:pPr>
        <w:pStyle w:val="normal"/>
        <w:numPr>
          <w:ilvl w:val="0"/>
          <w:numId w:val="17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решения, опираясь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примеры из художественных произведений;</w:t>
      </w:r>
    </w:p>
    <w:p w:rsidR="007B116F" w:rsidRDefault="00E92CD8">
      <w:pPr>
        <w:pStyle w:val="normal"/>
        <w:numPr>
          <w:ilvl w:val="0"/>
          <w:numId w:val="17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принятие себя и других:</w:t>
      </w:r>
    </w:p>
    <w:p w:rsidR="007B116F" w:rsidRDefault="00E92CD8">
      <w:pPr>
        <w:pStyle w:val="normal"/>
        <w:numPr>
          <w:ilvl w:val="0"/>
          <w:numId w:val="18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7B116F" w:rsidRDefault="00E92CD8">
      <w:pPr>
        <w:pStyle w:val="normal"/>
        <w:numPr>
          <w:ilvl w:val="0"/>
          <w:numId w:val="18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</w:r>
    </w:p>
    <w:p w:rsidR="007B116F" w:rsidRDefault="00E92CD8">
      <w:pPr>
        <w:pStyle w:val="normal"/>
        <w:numPr>
          <w:ilvl w:val="0"/>
          <w:numId w:val="18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признавать своё право и право других </w:t>
      </w:r>
      <w:r>
        <w:rPr>
          <w:rFonts w:ascii="Times New Roman" w:eastAsia="Times New Roman" w:hAnsi="Times New Roman" w:cs="Times New Roman"/>
          <w:sz w:val="24"/>
          <w:szCs w:val="24"/>
        </w:rPr>
        <w:t>на ошибки в дискуссиях на литературные темы;</w:t>
      </w:r>
    </w:p>
    <w:p w:rsidR="007B116F" w:rsidRDefault="00E92CD8">
      <w:pPr>
        <w:pStyle w:val="normal"/>
        <w:numPr>
          <w:ilvl w:val="0"/>
          <w:numId w:val="18"/>
        </w:numPr>
        <w:spacing w:after="0"/>
        <w:ind w:left="0" w:right="42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развивать способность понимать мир с позиции другого человека, используя знания по литературе. </w:t>
      </w:r>
    </w:p>
    <w:p w:rsidR="007B116F" w:rsidRDefault="007B116F">
      <w:pPr>
        <w:pStyle w:val="normal"/>
        <w:spacing w:after="0"/>
        <w:ind w:right="42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B116F" w:rsidRDefault="007B116F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24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ПРЕДМЕТНЫЕ РЕЗУЛЬТАТЫ   ОБУЧЕНИЯ РОДНОЙ (ОСЕТИНСКОЙ) ЛИТЕРАТУРЕ  В  10 КЛАССЕ </w:t>
      </w:r>
    </w:p>
    <w:p w:rsidR="007B116F" w:rsidRDefault="007B116F">
      <w:pPr>
        <w:pStyle w:val="normal"/>
        <w:spacing w:after="0"/>
        <w:ind w:right="424"/>
        <w:rPr>
          <w:rFonts w:ascii="Times New Roman" w:eastAsia="Times New Roman" w:hAnsi="Times New Roman" w:cs="Times New Roman"/>
          <w:sz w:val="24"/>
          <w:szCs w:val="24"/>
        </w:rPr>
      </w:pP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осознание причастности к отечеств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енным традициям и исторической преемственности поколений на основе установления связей осетинской литературы с фактами социальной жизни, идеологическими течениями и особенностями культурного развития осетинского народа  в конкретную историческую эпоху; 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нимание взаимосвязей между языковым, литературным, интеллектуальным, духовно-нравственным развитием личности в контексте осмысления произведений литературной классики и собственного интеллектуально-нравственного роста; 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устойчивого интерес</w:t>
      </w:r>
      <w:r>
        <w:rPr>
          <w:rFonts w:ascii="Times New Roman" w:eastAsia="Times New Roman" w:hAnsi="Times New Roman" w:cs="Times New Roman"/>
          <w:sz w:val="24"/>
          <w:szCs w:val="24"/>
        </w:rPr>
        <w:t>а к чтению осетинской литературы как средству познания культуры осетинского народа  и других культур, уважительного отношения к ним; осознанное умение внимательно читать, понимать и самостоятельно интерпретировать художественный текст;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знание содержания, понимание ключевых проблем и осознание историко-культурного и нравственно-ценностного взаимовлияния произведений осетинской классической литературы, а также литератур народов России;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выявлять в произведениях осетинской художе</w:t>
      </w:r>
      <w:r>
        <w:rPr>
          <w:rFonts w:ascii="Times New Roman" w:eastAsia="Times New Roman" w:hAnsi="Times New Roman" w:cs="Times New Roman"/>
          <w:sz w:val="24"/>
          <w:szCs w:val="24"/>
        </w:rPr>
        <w:t>ственной литературы образы, темы, идеи, проблемы и выражать своё отношение к ним в развёрнутых аргументированных устных и письменных высказываниях; участвовать в дискуссии на литературные темы; иметь устойчивые навыки устной и письменной речи в процессе чт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обсуждения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лучших образцов осетинской литературы; 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осмысление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понимания; умение эмоционально откликатьс</w:t>
      </w:r>
      <w:r>
        <w:rPr>
          <w:rFonts w:ascii="Times New Roman" w:eastAsia="Times New Roman" w:hAnsi="Times New Roman" w:cs="Times New Roman"/>
          <w:sz w:val="24"/>
          <w:szCs w:val="24"/>
        </w:rPr>
        <w:t>я на прочитанное, выражать личное отношение к нему, передавать читательские впечатления;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умений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выразительно (с учётом индивидуальных особенностей обучающихся) читать на осетинском языке, в том числе наизусть не менее 6 произведений и (или</w:t>
      </w:r>
      <w:r>
        <w:rPr>
          <w:rFonts w:ascii="Times New Roman" w:eastAsia="Times New Roman" w:hAnsi="Times New Roman" w:cs="Times New Roman"/>
          <w:sz w:val="24"/>
          <w:szCs w:val="24"/>
        </w:rPr>
        <w:t>) фрагментов;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овладение умениями анализа и интерпретации художественных произведений в единстве формы и содержания (с учётом неоднозначности заложенных в нём смыслов и наличия в нём подтекста) с использованием теоретико-литературных терминов и понятий (в д</w:t>
      </w:r>
      <w:r>
        <w:rPr>
          <w:rFonts w:ascii="Times New Roman" w:eastAsia="Times New Roman" w:hAnsi="Times New Roman" w:cs="Times New Roman"/>
          <w:sz w:val="24"/>
          <w:szCs w:val="24"/>
        </w:rPr>
        <w:t>ополнение к изученным в основной школе): конкретно-историческое, общечеловеческое и национальное в творчестве писателя; традиция и новаторство; авторский замысел и его воплощение;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художественное время и пространство; миф и литература; историзм, народность;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историко-литературный процесс; литературные направления и течения: романтизм, реализм;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</w:t>
      </w:r>
      <w:r>
        <w:rPr>
          <w:rFonts w:ascii="Times New Roman" w:eastAsia="Times New Roman" w:hAnsi="Times New Roman" w:cs="Times New Roman"/>
          <w:sz w:val="24"/>
          <w:szCs w:val="24"/>
        </w:rPr>
        <w:t>ация; аллюзия, подтекст; символ; системы стихосложения (тоническая, силлабическая, силлабо-тоническая); «вечные темы» и «вечные образы» в литературе;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взаимосвязь и взаимовлияние национальных литератур; художественный перевод; литературная критика; 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сопоставлять произведения осетинской, русской  и зарубежной литературы и сравнивать их с художественными интерпретациями в других видах искусств (графика, живопись, театр, кино, музыка и др.);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 о литературном произведен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ии как явлении словесного искусства, о языке художественной литературы в его эстетической функции и об изобразительно-выразительных возможностях осетинского языка в произведениях художественной литературы и умение применять их в речевой практике; владение </w:t>
      </w:r>
      <w:r>
        <w:rPr>
          <w:rFonts w:ascii="Times New Roman" w:eastAsia="Times New Roman" w:hAnsi="Times New Roman" w:cs="Times New Roman"/>
          <w:sz w:val="24"/>
          <w:szCs w:val="24"/>
        </w:rPr>
        <w:t>умением анализировать единицы различных языковых уровней и выявлять их роль в произведении;</w:t>
      </w:r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письменной формах, информационной переработки текстов в виде аннотаций, отзывов, докладов, тезисов, конспектов, рефератов, а также сочинений различных жанров (не менее 250 слов); владение умением редактировать и совершенствовать собственные письменные в</w:t>
      </w:r>
      <w:r>
        <w:rPr>
          <w:rFonts w:ascii="Times New Roman" w:eastAsia="Times New Roman" w:hAnsi="Times New Roman" w:cs="Times New Roman"/>
          <w:sz w:val="24"/>
          <w:szCs w:val="24"/>
        </w:rPr>
        <w:t>ысказывания с учётом норм осетинского литературного языка;</w:t>
      </w:r>
      <w:proofErr w:type="gramEnd"/>
    </w:p>
    <w:p w:rsidR="007B116F" w:rsidRDefault="00E92CD8">
      <w:pPr>
        <w:pStyle w:val="normal"/>
        <w:spacing w:after="0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работать с разными информационными источниками, в том числе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медиапространстве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использовать ресурсы традиционных библиотек и электронных библиотечных систем;</w:t>
      </w:r>
    </w:p>
    <w:p w:rsidR="007B116F" w:rsidRDefault="007B116F">
      <w:pPr>
        <w:pStyle w:val="normal"/>
        <w:spacing w:after="0"/>
        <w:ind w:right="424" w:firstLine="567"/>
        <w:rPr>
          <w:rFonts w:ascii="Times New Roman" w:eastAsia="Times New Roman" w:hAnsi="Times New Roman" w:cs="Times New Roman"/>
          <w:sz w:val="24"/>
          <w:szCs w:val="24"/>
        </w:rPr>
      </w:pPr>
      <w:bookmarkStart w:id="3" w:name="2et92p0" w:colFirst="0" w:colLast="0"/>
      <w:bookmarkEnd w:id="3"/>
    </w:p>
    <w:p w:rsidR="007B116F" w:rsidRDefault="007B116F">
      <w:pPr>
        <w:pStyle w:val="normal"/>
        <w:spacing w:after="0"/>
        <w:ind w:right="42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B116F" w:rsidRDefault="00E92CD8">
      <w:pPr>
        <w:pStyle w:val="normal"/>
        <w:spacing w:after="0"/>
        <w:ind w:right="424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«РОДНАЯ (ОСЕТИНСКАЯ) ЛИТЕРАТУРА»  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 КЛАССЕ</w:t>
      </w:r>
    </w:p>
    <w:p w:rsidR="007B116F" w:rsidRDefault="007B116F">
      <w:pPr>
        <w:pStyle w:val="normal"/>
        <w:spacing w:after="0"/>
        <w:ind w:right="42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right="4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tyjcwt" w:colFirst="0" w:colLast="0"/>
      <w:bookmarkEnd w:id="4"/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Ирон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советон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лит-рæ 1917-1929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азты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Ирыстоны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æхсæнадон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политикон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уавæ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1917-1930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экономикæ æмæ культурæ.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Мыхуыры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уавæр.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фысджытæ æмæ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революции. Се ’хсæнадон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ахайд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мидхæсты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Фыццаг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къордт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чингуытæ æмæ альмонахтæ.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Коцойты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Арсен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Коцойты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Арсены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æмæ æхсæнадон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куыст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Радзырды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«Æмбæлттæ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йы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арæзт. «Æнхъæл нæ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уыдысты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темæ, идейæ.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Гыццыл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адæймаджы хъысмæт «Æнæном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радзырд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Арсены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ахадындзинад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литерæтурæйы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Гæдиаты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Цомахъ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Цомахъы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биографи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йæ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революцион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куыст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1905-1907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«Ос-Бæгъатыр».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Трагедийы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бындур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иудзинад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æмæ сæрибары идейæтæ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драмæйы. Адæмы патриотизм. Гæбайы фæлгонц, йæ сæфты фæндаг.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Уацмысы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æвзаджы æууæлтæ. Йæ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акуалондзинад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нæ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Малиты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Георги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Георгийы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хабæрттæ. Поэмæ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Алсахъ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Сæйраг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хъайтары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фæлгонц.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Дзандзирахъ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»-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сюжет, конфликт, идейæ. Багъæраты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Созыр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цардвæндаг æмæ сфæлдыстадыл афæлгæст. 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Барахъты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Гино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Барахъты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Гинойы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æмæ æхсæнадон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куыст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«Арæбиаты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Гуыргъохъ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Дзыллæты сæрибарыл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кадæджы.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Азджериты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Куыцыкк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.» Поэмæйы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романтикон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æууæлтæ. Бæстырæсугъды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æнкъарæнтæ.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Куыцыкк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æм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æ 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æстырæсугъды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трагикон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хъысмæт.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Аивады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темæ кадæджы. 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Хъамбердиаты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Мысосты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хабæрттæ.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сфæлдыстадыл афæлгæст.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Беджызаты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Чермен.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Беджызаты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Чермены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æмæ сфæлдыстад. Новеллæты цикл «Мæсгуытæ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дзурынц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Таурæгъ «Кодзыртæ»-йы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сылгоймаджы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фæлгонц«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Уанелы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Бецийы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мастисæн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утыр»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мидис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Новеллæты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бынат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æмæ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ахадындзинад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литерæтурæйы.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Тыбылты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Алыксандры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критикон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бынтæ.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Хъуылаты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Созырыхъо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Хъуылаты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Созырыхъойы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æмæ сфæлдыстад.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Иудзонгон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Къласы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тохы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цаутæ мидхæсты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æстæ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джы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быцæутæ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радзырд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Номылус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Сылгоймаджы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уавæ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æмæ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трагикон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хъысмæт. Адæмы уавæр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уацмысы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Радзырд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«Дыууæ къæрныхы»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мидис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Фæрниаты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Къоста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Фæрнионы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æмæ сфæлдыстад.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Уады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уынæ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Хохæгты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хæдхæцæг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паддзахы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ныхмæ.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æмæ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этикон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облемæ. Мисурæты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трагедион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уавæр.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æрайы фæлгонц. Пейзаж 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æ романы поэтикæйы 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Нигеры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бынат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литерæтурæйы æмæ культурæйы. Авторы позиции «Фæстаг хъæбысы» Æмдзæвгæ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Хидыл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»-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философон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мидис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æмæ адæймаджы хъысмæт «Нæ тæрсын æз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ы. Сагъæс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«Бонтæ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бонты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фæдыл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уайынц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Нигеры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сфæлдыстады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ахадындзинад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литерæтурæйы. 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Боциты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Барон.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æхысы» темæ æмæ идейæ.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Хъайтары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сурæт- характер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равдисыны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мадзал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Туаты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Дауыт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Туаты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Дауыты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хабæрттæ. Драмæ «Сидзæргæс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сюжет. Драмæйы композиции 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æ фæлгонцты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Нуцæйы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трагедион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хъысмæт. 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Мамсыраты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Дæбейы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сфæлдыстады характеристикæ.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Радзырд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Аууон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»-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сæтирæ.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Уацмыс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«Фæсмон»-ы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идейон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мидис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Ирон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литературæ Фыдыбæстæйы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Хæсты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азты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Кочысаты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Мухарбег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Кочысаты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Мухарбеджы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сфæлдыстадыл афæлгæст.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Уарзондзинады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мотивтæ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цæстыты».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Мухарбеджы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æмдзæвгæты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поэтикон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хицæн æууæлтæ.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Калоты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Хазби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Калоты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Хазбийы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цыбыр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цардыл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афæлгæст.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Лирикон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геройы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уæздан æнкъарæнтæ, йæ цардбæл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лон хъуыдытæ. («Фæстаг салам», «Хорзæй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баззай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Ир», «Æз мæ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…».)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Хазбийы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поэтикæйы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бынат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йæ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æстæджы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литерæтурæйы.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right="424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Плиты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Грис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Плиты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Грисы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лирикæйы сæйраг фарстытæ.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Хъайтарон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удыхъæд авторы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зондахаст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æмæ хæсты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философи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æмдзæвгæ «Солдат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»-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трагеди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«Чермен». Йæ темæ 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æ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арæзт. Чермен - адæмы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бартыл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тохгæнгæнæг. Æлдæртты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къорд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сæ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миддуне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сæ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зондахаст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Уацмысы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арæзт, сюжет,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116F" w:rsidRDefault="007B116F">
      <w:pPr>
        <w:pStyle w:val="normal"/>
        <w:spacing w:after="0"/>
        <w:ind w:right="424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16F" w:rsidRDefault="007B116F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16F" w:rsidRDefault="007B116F">
      <w:pPr>
        <w:pStyle w:val="normal"/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  <w:sectPr w:rsidR="007B116F">
          <w:pgSz w:w="11906" w:h="16383"/>
          <w:pgMar w:top="709" w:right="425" w:bottom="1134" w:left="1701" w:header="709" w:footer="709" w:gutter="0"/>
          <w:cols w:space="720"/>
        </w:sectPr>
      </w:pPr>
    </w:p>
    <w:p w:rsidR="007B116F" w:rsidRDefault="007B116F">
      <w:pPr>
        <w:pStyle w:val="normal"/>
        <w:spacing w:line="240" w:lineRule="auto"/>
        <w:ind w:left="993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16F" w:rsidRDefault="00E92CD8">
      <w:pPr>
        <w:pStyle w:val="normal"/>
        <w:spacing w:line="240" w:lineRule="auto"/>
        <w:ind w:left="993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ТЕМАТИКОН ПЪЛАН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ИРОН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ЛИТЕРАТУРÆЙÆ </w:t>
      </w:r>
    </w:p>
    <w:p w:rsidR="007B116F" w:rsidRDefault="00E92CD8">
      <w:pPr>
        <w:pStyle w:val="normal"/>
        <w:spacing w:line="240" w:lineRule="auto"/>
        <w:ind w:left="993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10-ÆМ КЪЛАС</w:t>
      </w:r>
    </w:p>
    <w:tbl>
      <w:tblPr>
        <w:tblStyle w:val="a5"/>
        <w:tblW w:w="15503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712"/>
        <w:gridCol w:w="3950"/>
        <w:gridCol w:w="16"/>
        <w:gridCol w:w="740"/>
        <w:gridCol w:w="1528"/>
        <w:gridCol w:w="1701"/>
        <w:gridCol w:w="1134"/>
        <w:gridCol w:w="2183"/>
        <w:gridCol w:w="1482"/>
        <w:gridCol w:w="2057"/>
      </w:tblGrid>
      <w:tr w:rsidR="007B116F">
        <w:trPr>
          <w:cantSplit/>
          <w:tblHeader/>
        </w:trPr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разделов и тем программы</w:t>
            </w:r>
          </w:p>
        </w:tc>
        <w:tc>
          <w:tcPr>
            <w:tcW w:w="3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изучения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1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Виды, формы контроля</w:t>
            </w:r>
          </w:p>
        </w:tc>
        <w:tc>
          <w:tcPr>
            <w:tcW w:w="20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Электронные (цифровые) образовательные ресурсы</w:t>
            </w:r>
          </w:p>
        </w:tc>
      </w:tr>
      <w:tr w:rsidR="007B116F">
        <w:trPr>
          <w:cantSplit/>
          <w:tblHeader/>
        </w:trPr>
        <w:tc>
          <w:tcPr>
            <w:tcW w:w="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7B116F">
        <w:trPr>
          <w:cantSplit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Разныхас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Ирон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советон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литературæ 1917-1929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азты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7B116F">
        <w:trPr>
          <w:cantSplit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Коцойты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Арсен</w:t>
            </w:r>
            <w:proofErr w:type="spellEnd"/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Коцойты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Арсены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цард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æмæ æхсæнадон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куыст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Радзырд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«Æмбæлттæ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йы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композицион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арæзт.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«Æнхъæл нæ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уыдысты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йы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темæ, идейæ.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Гыццыл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адæймаджы хъысмæт «Æнæном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радзырд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»-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Арсены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ахадындзинад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ирон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литерæтурæйы.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  Цифровая образовательная среда осетинского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языка. 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7B116F">
        <w:trPr>
          <w:cantSplit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Гæдиаты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Цомахъ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Цомахъы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биографи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йæ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революцион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куыст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1905-1907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азты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«Ос-Бæгъатыр».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Трагедийы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историон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бындур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иудзинад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æмæ сæрибары идейæтæ драмæйы.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Адæмы патриотизм.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Гæбайы фæлгонц, йæ сæфты фæндаг.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Уацмысы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æвзаджы æууæлтæ. Йæ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акуалондзинад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нæ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царды</w:t>
            </w:r>
            <w:proofErr w:type="spellEnd"/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  Цифровая образовательная среда осетинског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языка. 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7B116F">
        <w:trPr>
          <w:cantSplit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Ныхасы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æзтыл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куыст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Нывæцæн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Национ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иудзинад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ныффыссынмæ цæ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æгæнæн урок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7B116F" w:rsidRDefault="007B11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13">
              <w:r w:rsidR="00E92CD8"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7B116F">
        <w:trPr>
          <w:cantSplit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Малиты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Георги.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Георгийы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хабæрттæ. Поэмæ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Тему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Алсахъ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Сæйраг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хъайтары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фæлгонц.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Дзандзирахъ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»-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сюжет, конфликт, идейæ.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7B116F">
        <w:trPr>
          <w:cantSplit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Багъæраты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Созыр</w:t>
            </w:r>
            <w:proofErr w:type="spellEnd"/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Багъæраты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Созыры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цардвæндаг æмæ сфæлдыстадыл афæлгæст.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7B116F">
        <w:trPr>
          <w:cantSplit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Барахъты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Барахъты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Гинойы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цард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æмæ æхсæнадон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куыст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«Арæбиаты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Гуыргъохъ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». Дзыллæты сæрибарыл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тох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кадæджы.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Азджериты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Куыцыкк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.» Поэмæйы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романтикон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стилы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æууæлтæ.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Аивады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темæ кадæджы.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Бæстырæсугъды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патриотон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æнкъарæнтæ.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Куыцыкк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æм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æ 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æстырæсугъды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трагикон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хъысмæт.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tps://ironau.ru/skola.html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7B116F">
        <w:trPr>
          <w:cantSplit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Ныхасы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æзтыл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куыст</w:t>
            </w:r>
            <w:proofErr w:type="spellEnd"/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Нывæцæн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«Райгуырæн уæзæгмæ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уарзондзинад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ныффыссынмæ цæ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æгæнæн урок.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Ныв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æцæн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ныффыссын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00"/>
                </w:rPr>
                <w:t>https://</w:t>
              </w:r>
              <w:r>
                <w:rPr>
                  <w:rFonts w:ascii="Times New Roman" w:eastAsia="Times New Roman" w:hAnsi="Times New Roman" w:cs="Times New Roman"/>
                  <w:color w:val="000000"/>
                </w:rPr>
                <w:t>iron-do.ru/</w:t>
              </w:r>
            </w:hyperlink>
          </w:p>
        </w:tc>
      </w:tr>
      <w:tr w:rsidR="007B116F">
        <w:trPr>
          <w:cantSplit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Хъамбердиаты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Мысост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Хъамбердиаты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Мысосты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хабæрттæ.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Йе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сфæлдыстадыл афæлгæст.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7B116F">
        <w:trPr>
          <w:cantSplit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Беджызаты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Чермен.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Беджызаты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Чермены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цард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æмæ сфæлдыстад. Новеллæты цикл «Мæсгуытæ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дзурынц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Таурæгъ «Кодзыртæ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ирон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сылгоймаджы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фæлгонц.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Уанелы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Тутыр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мидис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Колыты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Бецийы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мастисæн.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Новеллæты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бынат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æмæ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ахадындзинад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ирон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литерæтурæйы.</w:t>
            </w:r>
          </w:p>
          <w:p w:rsidR="007B116F" w:rsidRDefault="007B11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/ironau.ru/skola.html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7B116F">
        <w:trPr>
          <w:cantSplit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Ныхасы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æзтыл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куыст</w:t>
            </w:r>
            <w:proofErr w:type="spellEnd"/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Нывæцæн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Сылгоймаджы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хъысмæт»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ныффыссынмæ цæ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æгæнæн урок.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7B116F">
        <w:trPr>
          <w:cantSplit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Тыбылты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Алыксандр</w:t>
            </w:r>
            <w:proofErr w:type="spellEnd"/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Тыбылты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Алыксандры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литературон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критикон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бынтæ.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B116F">
        <w:trPr>
          <w:cantSplit/>
          <w:trHeight w:val="452"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  <w:p w:rsidR="007B116F" w:rsidRDefault="007B116F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Хъуылаты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Созырыхъо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Хъуылаты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Созырыхъойы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цард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æмæ сфæлдыстад.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Иудзонгон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Къласы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тохы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цаутæ мидхæсты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æстæджы.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Социалон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быцæутæ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радзырд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Номылус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»-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Сылгоймаджы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уавæ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æмæ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трагикон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хъысмæт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7B116F">
        <w:trPr>
          <w:cantSplit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Фæрниаты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Къоста</w:t>
            </w:r>
            <w:proofErr w:type="spellEnd"/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Фæрнионы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цард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æмæ сфæлдыстад.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уынæ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». Хохæгты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тох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хæдхæцæг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паддзахы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ныхмæ.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Социалон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æмæ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этикон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проблемæ.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Мисурæты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трагедион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уавæр.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æрайы фæлгонц.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Пейзаж 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æ романы поэтикæйы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7B116F">
        <w:trPr>
          <w:cantSplit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Ныхасы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æзтыл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куыст</w:t>
            </w:r>
            <w:proofErr w:type="spellEnd"/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Нывæцæн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« Адæймаджы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нысан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царды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ныффыссынмæ цæ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æгæнæн урок.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7B116F">
        <w:trPr>
          <w:cantSplit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Нигер.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Дзанайты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Иван)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Нигеры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бынат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ирон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литерæтурæйы æмæ культурæйы. Авторы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позици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«Фæстаг хъæбысы».Æмдзæвгæ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Хидыл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»-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философон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мидис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Фадат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æмæ адæймаджы хъысмæт «Нæ тæрсын æз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ы.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Сагъæс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нысаныл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«Бонтæ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бонты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фæдыл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уайынц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Нигеры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сфæлдыстады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ахадындзинад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ирон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литерæтурæйы.</w:t>
            </w:r>
          </w:p>
          <w:p w:rsidR="007B116F" w:rsidRDefault="007B11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7B116F">
        <w:trPr>
          <w:cantSplit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Боциты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Барон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Роман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æхыс»-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темæ æмæ идейæ.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Хъайтары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сурæт- характер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равдисыны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мадзал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7B116F">
        <w:trPr>
          <w:cantSplit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Туаты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Дауыт</w:t>
            </w:r>
            <w:proofErr w:type="spellEnd"/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Туаты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Дауыты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хабæрттæ. Драмæ «Сидзæргæс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ы сюжет.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Драмæйы композиции 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æ фæлгонцты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Нуцæйы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трагедион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хъысмæт.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7B116F">
        <w:trPr>
          <w:cantSplit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Мамсырыты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æбе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Мамсыраты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æбейы сфæлдыстады характеристикæ.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Радзырд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Аууон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»-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сæтирæ.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Уацмыс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«Фæсмон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идейон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мидис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</w:t>
              </w:r>
              <w:r>
                <w:rPr>
                  <w:rFonts w:ascii="Times New Roman" w:eastAsia="Times New Roman" w:hAnsi="Times New Roman" w:cs="Times New Roman"/>
                  <w:color w:val="000000"/>
                </w:rPr>
                <w:t xml:space="preserve">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7B116F">
        <w:trPr>
          <w:cantSplit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Разныхас</w:t>
            </w:r>
            <w:proofErr w:type="spellEnd"/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Ирон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литературæ Фыдыбæстæйы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Стыр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Хæсты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азты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116F">
        <w:trPr>
          <w:cantSplit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Кочысаты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Мухарбег</w:t>
            </w:r>
            <w:proofErr w:type="spellEnd"/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Кочысаты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Мухарбеджы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сфæлдыстадыл афæлгæст.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Уарзондзинады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мотивтæ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цæстыты».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Мухарбеджы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æмдзæвгæты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поэтикон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хицæн æууæлтæ.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7B116F" w:rsidRDefault="007B11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45">
              <w:r w:rsidR="00E92CD8"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7B116F">
        <w:trPr>
          <w:cantSplit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Калоты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Хазби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Калоты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Хазбийы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цыбыр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цардыл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афæлгæст. </w:t>
            </w:r>
          </w:p>
          <w:p w:rsidR="007B116F" w:rsidRDefault="007B11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Лирикон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геройы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уæздан æнкъарæнтæ, йæ цардбæллон хъуыдытæ. («Фæстаг салам», «Хорзæй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баззай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Ир», «Æз мæ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цард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…».)</w:t>
            </w:r>
          </w:p>
          <w:p w:rsidR="007B116F" w:rsidRDefault="007B11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7B116F">
        <w:trPr>
          <w:cantSplit/>
          <w:tblHeader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  <w:p w:rsidR="007B116F" w:rsidRDefault="007B116F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116F" w:rsidRDefault="007B116F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Плиты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B116F" w:rsidRDefault="007B11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Плиты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Грисы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лирикæйы сæйраг фарстытæ.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Хъайтарон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удыхъæд авторы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зондахаст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æмæ хæсты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философи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æмдзæвгæ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Салдат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»-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Историон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трагеди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«Чермен». Йæ темæ 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æ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композицион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арæзт.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Чермен - адæмы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бартыл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тохгæнгæнæг.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Æлдæртты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къорд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сæ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миддуне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сæ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зондахаст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ацмысы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арæзт, сюжет,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композици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Киноныв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«Чермен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мæ бакæсын 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7B116F" w:rsidRDefault="00E92C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7B116F">
        <w:trPr>
          <w:cantSplit/>
          <w:tblHeader/>
        </w:trPr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7B116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116F" w:rsidRDefault="00E92CD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B116F" w:rsidRDefault="007B116F">
      <w:pPr>
        <w:pStyle w:val="normal"/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</w:p>
    <w:p w:rsidR="007B116F" w:rsidRDefault="007B116F">
      <w:pPr>
        <w:pStyle w:val="normal"/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  <w:sectPr w:rsidR="007B116F">
          <w:pgSz w:w="16383" w:h="11906" w:orient="landscape"/>
          <w:pgMar w:top="426" w:right="1134" w:bottom="1701" w:left="709" w:header="708" w:footer="708" w:gutter="0"/>
          <w:cols w:space="720"/>
        </w:sectPr>
      </w:pPr>
    </w:p>
    <w:p w:rsidR="007B116F" w:rsidRDefault="00E92CD8">
      <w:pPr>
        <w:pStyle w:val="normal"/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:rsidR="007B116F" w:rsidRDefault="00E92CD8">
      <w:pPr>
        <w:pStyle w:val="normal"/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ОБЯЗАТЕЛЬНЫЕ УЧЕБНЫЕ МАТЕРИАЛЫ ДЛЯ УЧЕНИКА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литературæ.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Хрестомати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10-æм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кълас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Хъантемыраты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Риммæ  – Дзæуджыхъæу:  «Ир» .-  2013. </w:t>
      </w:r>
    </w:p>
    <w:p w:rsidR="007B116F" w:rsidRDefault="007B116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МЕТОДИЧЕСКИЕ МАТЕРИАЛЫ ДЛЯ УЧИТЕЛЯ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Асаты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Безаты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Ф. Литературæзонынады терминтæ. -  Дзæуджыхъæу: «Орион», 2012 – 90 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Бежаты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Фаризæ.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литературæйы урок. Владикавказ: Ир, 2014. 154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Бесолты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Е.Б.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æвзаджы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антонимты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дзырдуат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Дзæуджыхъæу: «Ир», 1991 – 160 ф.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Бекъойты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Владимир. Хетæгкаты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Къостайы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сфæлдыстад астæуккаг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скъолайы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Владикавказ: Ир,  2012. 187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116F" w:rsidRDefault="00E92CD8">
      <w:pPr>
        <w:pStyle w:val="normal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Бзаров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Р.С. История в осетинском предании: Сюжет о Чермене, - Владикавказ, 1993.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Валиева Т.И. Хрестоматия по осетинской детской литературе.- Владикавказ, "Ир", 2010.</w:t>
      </w:r>
    </w:p>
    <w:p w:rsidR="007B116F" w:rsidRDefault="00E92CD8">
      <w:pPr>
        <w:pStyle w:val="normal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Валиева Татьяна,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Сидакова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Анжела,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Джанаева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Лариса – Задания по устному народн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ому творчеству для развития речи. Методическое пособие, И.П.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Цопановой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А.Ю.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ладикавказ, пер.Павловский,3</w:t>
      </w:r>
    </w:p>
    <w:p w:rsidR="007B116F" w:rsidRDefault="00E92CD8">
      <w:pPr>
        <w:pStyle w:val="normal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Вопросы осетинской литературы и фольклора. – Владикавказ, 1993</w:t>
      </w:r>
    </w:p>
    <w:p w:rsidR="007B116F" w:rsidRDefault="00E92CD8">
      <w:pPr>
        <w:pStyle w:val="normal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Джусойты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Ирон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аив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дзырды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сœрвœлтау.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Цхинвал, 1966 аз.</w:t>
      </w:r>
    </w:p>
    <w:p w:rsidR="007B116F" w:rsidRDefault="00E92CD8">
      <w:pPr>
        <w:pStyle w:val="normal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Джыккайты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Ныхасы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фарн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.- Дзауджыхъœу, 1996 аз.</w:t>
      </w:r>
    </w:p>
    <w:p w:rsidR="007B116F" w:rsidRDefault="00E92CD8">
      <w:pPr>
        <w:pStyle w:val="normal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Джыккайты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Критикон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уацты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æмбырдгонд.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хайы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– Дзæнджыхъæу,</w:t>
      </w:r>
    </w:p>
    <w:p w:rsidR="007B116F" w:rsidRDefault="00E92CD8">
      <w:pPr>
        <w:pStyle w:val="normal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Джыккайты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Ирон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литературæйы истории. Дзæуджыхъæу, 2002.</w:t>
      </w:r>
    </w:p>
    <w:p w:rsidR="007B116F" w:rsidRDefault="00E92CD8">
      <w:pPr>
        <w:pStyle w:val="normal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Зонадон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критикон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уацтœ. – Дзœуджыхъœу, 1991 аз.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æвзаг æмæ литературæйы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раммæ 1-11 кълæстæн»-ы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бындурыл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Программӕйы автортӕ: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Джыккайты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Щамил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Хъантемыраты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Римӕ,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Мамиаты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Изетӕ, Гуӕздӕрты Азӕ. Дзæуджыхъæу, 2005. </w:t>
      </w:r>
    </w:p>
    <w:p w:rsidR="007B116F" w:rsidRDefault="00E92CD8">
      <w:pPr>
        <w:pStyle w:val="normal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Критикон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уацты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œмбырдгонд. – Орджоникидзе, 1981.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«Памятники народного творчества осетин». – Владикавказ Ир,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1992, 430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hyperlink r:id="rId5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"Осетинский язык" - учебные и справочные материалы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https://ironau.ru/skola.html</w:t>
      </w:r>
    </w:p>
    <w:p w:rsidR="007B116F" w:rsidRDefault="00E92CD8">
      <w:pPr>
        <w:pStyle w:val="normal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Поэзийы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фарн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Критикон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уацтœ. – Орджоникидзе, 1980 аз.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наукон-методикон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журнал «Рухстауæг», сæйраг редактор-Майрæмыхъуаты Фатимæ.</w:t>
      </w:r>
    </w:p>
    <w:p w:rsidR="007B116F" w:rsidRDefault="00E92CD8">
      <w:pPr>
        <w:pStyle w:val="normal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Салагаева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З.М. Четыре этюда об осетинской прозе. – Орджоникидзе, 1970.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Уалыты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Уæлæмхасæн æрмæг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кæсынады æмæ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литературæйы уроктæм.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зæуджыхъæу., 2010. – 122 ф.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Уалыты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Татьянæ. Цалдæ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ныстуаны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ахуыргæнæгæн. Владикавказ, 2016. 195 с.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  Цифровая образовательная среда осетинского языка.  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hyperlink r:id="rId5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https://iron-do.ru/</w:t>
        </w:r>
      </w:hyperlink>
    </w:p>
    <w:p w:rsidR="007B116F" w:rsidRDefault="007B116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ЦИФРОВЫЕ ОБРАЗОВАТЕЛЬНЫЕ РЕСУРСЫ И РЕСУРСЫ СЕТИ ИНТЕРНЕТ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Литературное краеведение в школе. URL:сб.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науч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</w:rPr>
        <w:t>метод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материалов /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Перм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гос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нац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исслед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ун-т. –Электрон. дан. – Пермь, 2018. –5 Мб; 228 – Режим </w:t>
      </w:r>
      <w:r>
        <w:rPr>
          <w:rFonts w:ascii="Times New Roman" w:eastAsia="Times New Roman" w:hAnsi="Times New Roman" w:cs="Times New Roman"/>
          <w:color w:val="000000"/>
        </w:rPr>
        <w:lastRenderedPageBreak/>
        <w:t>доступа:www.psu.ru/files/docs/science/books/sbor</w:t>
      </w:r>
      <w:r>
        <w:rPr>
          <w:rFonts w:ascii="Times New Roman" w:eastAsia="Times New Roman" w:hAnsi="Times New Roman" w:cs="Times New Roman"/>
          <w:color w:val="000000"/>
        </w:rPr>
        <w:t xml:space="preserve">niki/literaturnoekraevedenie-v-shkole.pdf. (дата обращения 07.13.2022). 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Муштавинская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И.В.,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Сизова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М.Б. Методические рекомендации для руководителей общеобразовательных организаций и методических объединений учителей по организации проектной деятельности</w:t>
      </w:r>
      <w:r>
        <w:rPr>
          <w:rFonts w:ascii="Times New Roman" w:eastAsia="Times New Roman" w:hAnsi="Times New Roman" w:cs="Times New Roman"/>
          <w:color w:val="000000"/>
        </w:rPr>
        <w:t xml:space="preserve"> в рамках реализации ФГОС среднего общего образования. – СПб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.: 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</w:rPr>
        <w:t>СПбАППО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2019. - URL: https://www.spbfgos.org/srednee-polnoeobshee-obrazovanie (дата обращения:07.03.2022). 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Осетинский язык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: учебные и справочные материалы </w:t>
      </w:r>
      <w:hyperlink r:id="rId52">
        <w:r>
          <w:rPr>
            <w:rFonts w:ascii="Times New Roman" w:eastAsia="Times New Roman" w:hAnsi="Times New Roman" w:cs="Times New Roman"/>
            <w:color w:val="000000"/>
          </w:rPr>
          <w:t>https://ironau.ru/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 Æmdzævgæ. https://www.facebook.com/amdzavga/. 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НацТВ</w:t>
      </w:r>
      <w:proofErr w:type="gramStart"/>
      <w:r>
        <w:rPr>
          <w:rFonts w:ascii="Times New Roman" w:eastAsia="Times New Roman" w:hAnsi="Times New Roman" w:cs="Times New Roman"/>
          <w:color w:val="000000"/>
        </w:rPr>
        <w:t>https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>://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iryston.tv</w:t>
      </w:r>
      <w:proofErr w:type="spellEnd"/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/ 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6. Словари на IRISTON.COM </w:t>
      </w:r>
      <w:hyperlink r:id="rId53">
        <w:r>
          <w:rPr>
            <w:rFonts w:ascii="Times New Roman" w:eastAsia="Times New Roman" w:hAnsi="Times New Roman" w:cs="Times New Roman"/>
            <w:color w:val="000000"/>
          </w:rPr>
          <w:t>http://slovar.iriston.com/</w:t>
        </w:r>
      </w:hyperlink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 Осетинско-русский словарь </w:t>
      </w:r>
      <w:hyperlink r:id="rId54">
        <w:r>
          <w:rPr>
            <w:rFonts w:ascii="Times New Roman" w:eastAsia="Times New Roman" w:hAnsi="Times New Roman" w:cs="Times New Roman"/>
            <w:color w:val="000000"/>
          </w:rPr>
          <w:t>https://osetinsko-russkij-slovar.slovaronline.com</w:t>
        </w:r>
      </w:hyperlink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Интернет-ресурсы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hyperlink r:id="rId55">
        <w:r>
          <w:rPr>
            <w:rFonts w:ascii="Times New Roman" w:eastAsia="Times New Roman" w:hAnsi="Times New Roman" w:cs="Times New Roman"/>
            <w:color w:val="000000"/>
          </w:rPr>
          <w:t>https://vk.com/barzafcag</w:t>
        </w:r>
      </w:hyperlink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http://nslib.tmweb.ru/ Национальная научная библиотека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РСО-Алания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www.iriston.ru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Новости об Осетии, музыка, литература, форум 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 iratta.com Осетинская история, сказки, музыка, фотографии, новости, форум 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5. iriston.com История и культура Осетии 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6. ossetians.com Сайт об осетинах 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historyalans.narod.ru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Англоязычны</w:t>
      </w:r>
      <w:r>
        <w:rPr>
          <w:rFonts w:ascii="Times New Roman" w:eastAsia="Times New Roman" w:hAnsi="Times New Roman" w:cs="Times New Roman"/>
          <w:color w:val="000000"/>
        </w:rPr>
        <w:t xml:space="preserve">й сайт: аланы, скифы,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фотогалерея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baragbonta.ru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Барагбонта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НА ОСЕТИНСКОМ ЯЗЫКЕ! 9.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mahdug.ru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Литературный журнал "Мах дуг" 10. http://aors.narod.ru/ История и культура Осетии 11. http://iratta.com 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9. .</w:t>
      </w:r>
      <w:hyperlink r:id="rId56">
        <w:r>
          <w:rPr>
            <w:rFonts w:ascii="Times New Roman" w:eastAsia="Times New Roman" w:hAnsi="Times New Roman" w:cs="Times New Roman"/>
            <w:color w:val="000000"/>
          </w:rPr>
          <w:t>http://audiolang.info/uchebniki-osetinskogo-yazyka/</w:t>
        </w:r>
      </w:hyperlink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10.</w:t>
      </w:r>
      <w:hyperlink r:id="rId57">
        <w:r>
          <w:rPr>
            <w:rFonts w:ascii="Times New Roman" w:eastAsia="Times New Roman" w:hAnsi="Times New Roman" w:cs="Times New Roman"/>
            <w:color w:val="000000"/>
          </w:rPr>
          <w:t>https://nslib.tmweb.ru/oset_lang/index.php</w:t>
        </w:r>
      </w:hyperlink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</w:t>
      </w:r>
      <w:hyperlink r:id="rId58">
        <w:r>
          <w:rPr>
            <w:rFonts w:ascii="Times New Roman" w:eastAsia="Times New Roman" w:hAnsi="Times New Roman" w:cs="Times New Roman"/>
            <w:color w:val="000000"/>
          </w:rPr>
          <w:t>http://www.darial-online.ru/</w:t>
        </w:r>
      </w:hyperlink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12.</w:t>
      </w:r>
      <w:hyperlink r:id="rId59">
        <w:r>
          <w:rPr>
            <w:rFonts w:ascii="Times New Roman" w:eastAsia="Times New Roman" w:hAnsi="Times New Roman" w:cs="Times New Roman"/>
            <w:color w:val="000000"/>
          </w:rPr>
          <w:t>http://fidiuag.osetia.su/</w:t>
        </w:r>
      </w:hyperlink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13.</w:t>
      </w:r>
      <w:hyperlink r:id="rId60">
        <w:r>
          <w:rPr>
            <w:rFonts w:ascii="Times New Roman" w:eastAsia="Times New Roman" w:hAnsi="Times New Roman" w:cs="Times New Roman"/>
            <w:color w:val="000000"/>
          </w:rPr>
          <w:t>http://titus.uni-frankfurt.de/texte/etcs/iran/niran/oss/nart/nart.htm</w:t>
        </w:r>
      </w:hyperlink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</w:rPr>
        <w:t xml:space="preserve">14. </w:t>
      </w:r>
      <w:hyperlink r:id="rId61">
        <w:proofErr w:type="spellStart"/>
        <w:r>
          <w:rPr>
            <w:rFonts w:ascii="Times New Roman" w:eastAsia="Times New Roman" w:hAnsi="Times New Roman" w:cs="Times New Roman"/>
            <w:color w:val="000000"/>
            <w:highlight w:val="white"/>
          </w:rPr>
          <w:t>mahdug.ru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highlight w:val="white"/>
        </w:rPr>
        <w:t> Литературный журнал "Мах дуг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15. </w:t>
      </w:r>
      <w:hyperlink r:id="rId62">
        <w:r>
          <w:rPr>
            <w:rFonts w:ascii="Times New Roman" w:eastAsia="Times New Roman" w:hAnsi="Times New Roman" w:cs="Times New Roman"/>
            <w:color w:val="000000"/>
            <w:highlight w:val="white"/>
          </w:rPr>
          <w:t>iratta.com</w:t>
        </w:r>
      </w:hyperlink>
      <w:r>
        <w:rPr>
          <w:rFonts w:ascii="Times New Roman" w:eastAsia="Times New Roman" w:hAnsi="Times New Roman" w:cs="Times New Roman"/>
          <w:color w:val="000000"/>
          <w:highlight w:val="white"/>
        </w:rPr>
        <w:t> Осетинская история, сказки, музыка, фотографии, новости, форум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16.</w:t>
      </w:r>
      <w:hyperlink r:id="rId63">
        <w:r>
          <w:rPr>
            <w:rFonts w:ascii="Times New Roman" w:eastAsia="Times New Roman" w:hAnsi="Times New Roman" w:cs="Times New Roman"/>
            <w:color w:val="000000"/>
          </w:rPr>
          <w:t>https://os.wikipedia.org/wiki/%D0%A1%C3%A6%D0%B9%D1%80%D0%B0%D0%B3_%D1%84%D0%B0%D1%80%D1%81</w:t>
        </w:r>
      </w:hyperlink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17.</w:t>
      </w:r>
      <w:hyperlink r:id="rId64">
        <w:r>
          <w:rPr>
            <w:rFonts w:ascii="Times New Roman" w:eastAsia="Times New Roman" w:hAnsi="Times New Roman" w:cs="Times New Roman"/>
            <w:color w:val="000000"/>
          </w:rPr>
          <w:t>http://tabol.ru/index.php?showcat=jump&amp;f=13</w:t>
        </w:r>
      </w:hyperlink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18. </w:t>
      </w:r>
      <w:hyperlink r:id="rId65">
        <w:r>
          <w:rPr>
            <w:rFonts w:ascii="Times New Roman" w:eastAsia="Times New Roman" w:hAnsi="Times New Roman" w:cs="Times New Roman"/>
            <w:color w:val="000000"/>
          </w:rPr>
          <w:t>http://hetagurov.ru/</w:t>
        </w:r>
      </w:hyperlink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19.</w:t>
      </w:r>
      <w:hyperlink r:id="rId66">
        <w:r>
          <w:rPr>
            <w:rFonts w:ascii="Times New Roman" w:eastAsia="Times New Roman" w:hAnsi="Times New Roman" w:cs="Times New Roman"/>
            <w:color w:val="000000"/>
          </w:rPr>
          <w:t>https://www.culture.ru/institutes/25663/nacionalnaya-nauchnaya-biblioteka-respubliki-severnaya-osetiya-alaniya</w:t>
        </w:r>
      </w:hyperlink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20.</w:t>
      </w:r>
      <w:hyperlink r:id="rId67">
        <w:r>
          <w:rPr>
            <w:rFonts w:ascii="Times New Roman" w:eastAsia="Times New Roman" w:hAnsi="Times New Roman" w:cs="Times New Roman"/>
            <w:color w:val="000000"/>
          </w:rPr>
          <w:t>http://amdzavga.ru/www/app_dev.php</w:t>
        </w:r>
      </w:hyperlink>
    </w:p>
    <w:p w:rsidR="007B116F" w:rsidRDefault="007B116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5" w:name="3dy6vkm" w:colFirst="0" w:colLast="0"/>
      <w:bookmarkEnd w:id="5"/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МАТЕРИАЛЬНО-ТЕХНИЧЕСКОЕ ОБЕСПЕЧЕНИЕ ОБРАЗОВАТЕЛЬНОГО 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РОЦЕССА  УЧЕБНОЕ ОБОРУДОВАНИЕ</w:t>
      </w:r>
    </w:p>
    <w:p w:rsidR="007B116F" w:rsidRDefault="007B116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116F" w:rsidRDefault="00E92CD8">
      <w:pPr>
        <w:pStyle w:val="normal"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занятий по дисциплине осуществляется в стандартных учебных классах общеобразовательных организаций.</w:t>
      </w: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образовательном процессе используются: </w:t>
      </w:r>
    </w:p>
    <w:p w:rsidR="007B116F" w:rsidRDefault="00E92CD8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учебная мебель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рабочее место преподавателя,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доска;</w:t>
      </w:r>
    </w:p>
    <w:p w:rsidR="007B116F" w:rsidRDefault="00E92CD8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интерактивная доска и стационарный или переносной комплекс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оборудования; </w:t>
      </w:r>
    </w:p>
    <w:p w:rsidR="007B116F" w:rsidRDefault="00E92CD8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компьютерный класс с выходом в Интернет.</w:t>
      </w:r>
    </w:p>
    <w:p w:rsidR="007B116F" w:rsidRDefault="007B116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116F" w:rsidRDefault="00E92CD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ОБОРУДОВАНИЕ ДЛЯ ПРОВЕДЕНИЯ ПРАКТИЧЕСКИХ РАБОТ</w:t>
      </w:r>
    </w:p>
    <w:p w:rsidR="007B116F" w:rsidRDefault="00E92CD8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учебная доска, интерактивная доска и стационарный или переносн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комплекс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оборудования;</w:t>
      </w:r>
    </w:p>
    <w:p w:rsidR="007B116F" w:rsidRDefault="00E92CD8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0"/>
        <w:jc w:val="both"/>
        <w:sectPr w:rsidR="007B116F">
          <w:pgSz w:w="11906" w:h="16383"/>
          <w:pgMar w:top="851" w:right="1134" w:bottom="1701" w:left="1134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компьютерный класс с выходом в Интернет.</w:t>
      </w:r>
    </w:p>
    <w:p w:rsidR="007B116F" w:rsidRDefault="007B116F">
      <w:pPr>
        <w:pStyle w:val="normal"/>
      </w:pPr>
    </w:p>
    <w:sectPr w:rsidR="007B116F" w:rsidSect="007B116F">
      <w:pgSz w:w="11906" w:h="16383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134C"/>
    <w:multiLevelType w:val="multilevel"/>
    <w:tmpl w:val="B262032C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7463F9C"/>
    <w:multiLevelType w:val="multilevel"/>
    <w:tmpl w:val="11CE4D24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C9F673C"/>
    <w:multiLevelType w:val="multilevel"/>
    <w:tmpl w:val="8B12C89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D7155C1"/>
    <w:multiLevelType w:val="multilevel"/>
    <w:tmpl w:val="31F83F5E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DB20FE1"/>
    <w:multiLevelType w:val="multilevel"/>
    <w:tmpl w:val="AF084E72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355570E"/>
    <w:multiLevelType w:val="multilevel"/>
    <w:tmpl w:val="F9BAFE40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856433E"/>
    <w:multiLevelType w:val="multilevel"/>
    <w:tmpl w:val="A736438A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9557376"/>
    <w:multiLevelType w:val="multilevel"/>
    <w:tmpl w:val="75AE121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9FC05CC"/>
    <w:multiLevelType w:val="multilevel"/>
    <w:tmpl w:val="317014F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AD87E91"/>
    <w:multiLevelType w:val="multilevel"/>
    <w:tmpl w:val="A8DC90AC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CB3232B"/>
    <w:multiLevelType w:val="multilevel"/>
    <w:tmpl w:val="C8C4993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26F2C16"/>
    <w:multiLevelType w:val="multilevel"/>
    <w:tmpl w:val="25CEC3BC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C0445CA"/>
    <w:multiLevelType w:val="multilevel"/>
    <w:tmpl w:val="51DA8722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1F0016A"/>
    <w:multiLevelType w:val="multilevel"/>
    <w:tmpl w:val="EA72C0D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647E7AED"/>
    <w:multiLevelType w:val="multilevel"/>
    <w:tmpl w:val="3604903A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BF73479"/>
    <w:multiLevelType w:val="multilevel"/>
    <w:tmpl w:val="97424E1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79AB5933"/>
    <w:multiLevelType w:val="multilevel"/>
    <w:tmpl w:val="792AE46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7A2E7F27"/>
    <w:multiLevelType w:val="multilevel"/>
    <w:tmpl w:val="9F7E1E50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14"/>
  </w:num>
  <w:num w:numId="5">
    <w:abstractNumId w:val="7"/>
  </w:num>
  <w:num w:numId="6">
    <w:abstractNumId w:val="11"/>
  </w:num>
  <w:num w:numId="7">
    <w:abstractNumId w:val="9"/>
  </w:num>
  <w:num w:numId="8">
    <w:abstractNumId w:val="12"/>
  </w:num>
  <w:num w:numId="9">
    <w:abstractNumId w:val="6"/>
  </w:num>
  <w:num w:numId="10">
    <w:abstractNumId w:val="4"/>
  </w:num>
  <w:num w:numId="11">
    <w:abstractNumId w:val="16"/>
  </w:num>
  <w:num w:numId="12">
    <w:abstractNumId w:val="13"/>
  </w:num>
  <w:num w:numId="13">
    <w:abstractNumId w:val="3"/>
  </w:num>
  <w:num w:numId="14">
    <w:abstractNumId w:val="2"/>
  </w:num>
  <w:num w:numId="15">
    <w:abstractNumId w:val="10"/>
  </w:num>
  <w:num w:numId="16">
    <w:abstractNumId w:val="8"/>
  </w:num>
  <w:num w:numId="17">
    <w:abstractNumId w:val="15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16F"/>
    <w:rsid w:val="007B116F"/>
    <w:rsid w:val="00E9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7B116F"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normal"/>
    <w:next w:val="normal"/>
    <w:rsid w:val="007B116F"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normal"/>
    <w:next w:val="normal"/>
    <w:rsid w:val="007B116F"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normal"/>
    <w:next w:val="normal"/>
    <w:rsid w:val="007B116F"/>
    <w:pPr>
      <w:keepNext/>
      <w:keepLines/>
      <w:spacing w:before="200"/>
      <w:outlineLvl w:val="3"/>
    </w:pPr>
    <w:rPr>
      <w:b/>
      <w:i/>
      <w:color w:val="4472C4"/>
    </w:rPr>
  </w:style>
  <w:style w:type="paragraph" w:styleId="5">
    <w:name w:val="heading 5"/>
    <w:basedOn w:val="normal"/>
    <w:next w:val="normal"/>
    <w:rsid w:val="007B116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B11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B116F"/>
  </w:style>
  <w:style w:type="table" w:customStyle="1" w:styleId="TableNormal">
    <w:name w:val="Table Normal"/>
    <w:rsid w:val="007B11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B116F"/>
    <w:pPr>
      <w:pBdr>
        <w:bottom w:val="single" w:sz="8" w:space="4" w:color="4472C4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normal"/>
    <w:next w:val="normal"/>
    <w:rsid w:val="007B116F"/>
    <w:pPr>
      <w:ind w:left="86"/>
    </w:pPr>
    <w:rPr>
      <w:i/>
      <w:color w:val="4472C4"/>
      <w:sz w:val="24"/>
      <w:szCs w:val="24"/>
    </w:rPr>
  </w:style>
  <w:style w:type="table" w:customStyle="1" w:styleId="a5">
    <w:basedOn w:val="TableNormal"/>
    <w:rsid w:val="007B116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9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2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ron-do.ru/" TargetMode="External"/><Relationship Id="rId18" Type="http://schemas.openxmlformats.org/officeDocument/2006/relationships/hyperlink" Target="http://ironau.ru/" TargetMode="External"/><Relationship Id="rId26" Type="http://schemas.openxmlformats.org/officeDocument/2006/relationships/hyperlink" Target="http://ironau.ru/" TargetMode="External"/><Relationship Id="rId39" Type="http://schemas.openxmlformats.org/officeDocument/2006/relationships/hyperlink" Target="https://iron-do.ru/" TargetMode="External"/><Relationship Id="rId21" Type="http://schemas.openxmlformats.org/officeDocument/2006/relationships/hyperlink" Target="https://iron-do.ru/" TargetMode="External"/><Relationship Id="rId34" Type="http://schemas.openxmlformats.org/officeDocument/2006/relationships/hyperlink" Target="http://ironau.ru/" TargetMode="External"/><Relationship Id="rId42" Type="http://schemas.openxmlformats.org/officeDocument/2006/relationships/hyperlink" Target="http://ironau.ru/" TargetMode="External"/><Relationship Id="rId47" Type="http://schemas.openxmlformats.org/officeDocument/2006/relationships/hyperlink" Target="https://iron-do.ru/" TargetMode="External"/><Relationship Id="rId50" Type="http://schemas.openxmlformats.org/officeDocument/2006/relationships/hyperlink" Target="http://ironau.ru/" TargetMode="External"/><Relationship Id="rId55" Type="http://schemas.openxmlformats.org/officeDocument/2006/relationships/hyperlink" Target="https://vk.com/barzafcag" TargetMode="External"/><Relationship Id="rId63" Type="http://schemas.openxmlformats.org/officeDocument/2006/relationships/hyperlink" Target="https://os.wikipedia.org/wiki/%D0%A1%C3%A6%D0%B9%D1%80%D0%B0%D0%B3_%D1%84%D0%B0%D1%80%D1%81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iron-d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ronau.ru/" TargetMode="External"/><Relationship Id="rId29" Type="http://schemas.openxmlformats.org/officeDocument/2006/relationships/hyperlink" Target="https://iron-d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ronau.ru/" TargetMode="External"/><Relationship Id="rId11" Type="http://schemas.openxmlformats.org/officeDocument/2006/relationships/hyperlink" Target="https://iron-do.ru/" TargetMode="External"/><Relationship Id="rId24" Type="http://schemas.openxmlformats.org/officeDocument/2006/relationships/hyperlink" Target="http://ironau.ru/" TargetMode="External"/><Relationship Id="rId32" Type="http://schemas.openxmlformats.org/officeDocument/2006/relationships/hyperlink" Target="http://ironau.ru/" TargetMode="External"/><Relationship Id="rId37" Type="http://schemas.openxmlformats.org/officeDocument/2006/relationships/hyperlink" Target="https://iron-do.ru/" TargetMode="External"/><Relationship Id="rId40" Type="http://schemas.openxmlformats.org/officeDocument/2006/relationships/hyperlink" Target="http://ironau.ru/" TargetMode="External"/><Relationship Id="rId45" Type="http://schemas.openxmlformats.org/officeDocument/2006/relationships/hyperlink" Target="https://iron-do.ru/" TargetMode="External"/><Relationship Id="rId53" Type="http://schemas.openxmlformats.org/officeDocument/2006/relationships/hyperlink" Target="http://slovar.iriston.com/" TargetMode="External"/><Relationship Id="rId58" Type="http://schemas.openxmlformats.org/officeDocument/2006/relationships/hyperlink" Target="http://www.darial-online.ru/" TargetMode="External"/><Relationship Id="rId66" Type="http://schemas.openxmlformats.org/officeDocument/2006/relationships/hyperlink" Target="https://www.culture.ru/institutes/25663/nacionalnaya-nauchnaya-biblioteka-respubliki-severnaya-osetiya-alaniy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ron-do.ru/" TargetMode="External"/><Relationship Id="rId23" Type="http://schemas.openxmlformats.org/officeDocument/2006/relationships/hyperlink" Target="https://iron-do.ru/" TargetMode="External"/><Relationship Id="rId28" Type="http://schemas.openxmlformats.org/officeDocument/2006/relationships/hyperlink" Target="http://ironau.ru/" TargetMode="External"/><Relationship Id="rId36" Type="http://schemas.openxmlformats.org/officeDocument/2006/relationships/hyperlink" Target="http://ironau.ru/" TargetMode="External"/><Relationship Id="rId49" Type="http://schemas.openxmlformats.org/officeDocument/2006/relationships/hyperlink" Target="https://iron-do.ru/" TargetMode="External"/><Relationship Id="rId57" Type="http://schemas.openxmlformats.org/officeDocument/2006/relationships/hyperlink" Target="https://nslib.tmweb.ru/oset_lang/index.php" TargetMode="External"/><Relationship Id="rId61" Type="http://schemas.openxmlformats.org/officeDocument/2006/relationships/hyperlink" Target="http://mahdug.ru/" TargetMode="External"/><Relationship Id="rId10" Type="http://schemas.openxmlformats.org/officeDocument/2006/relationships/hyperlink" Target="http://ironau.ru/" TargetMode="External"/><Relationship Id="rId19" Type="http://schemas.openxmlformats.org/officeDocument/2006/relationships/hyperlink" Target="https://iron-do.ru/" TargetMode="External"/><Relationship Id="rId31" Type="http://schemas.openxmlformats.org/officeDocument/2006/relationships/hyperlink" Target="https://iron-do.ru/" TargetMode="External"/><Relationship Id="rId44" Type="http://schemas.openxmlformats.org/officeDocument/2006/relationships/hyperlink" Target="http://ironau.ru/" TargetMode="External"/><Relationship Id="rId52" Type="http://schemas.openxmlformats.org/officeDocument/2006/relationships/hyperlink" Target="https://ironau.ru/" TargetMode="External"/><Relationship Id="rId60" Type="http://schemas.openxmlformats.org/officeDocument/2006/relationships/hyperlink" Target="http://titus.uni-frankfurt.de/texte/etcs/iran/niran/oss/nart/nart.htm" TargetMode="External"/><Relationship Id="rId65" Type="http://schemas.openxmlformats.org/officeDocument/2006/relationships/hyperlink" Target="http://hetagur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on-do.ru/" TargetMode="External"/><Relationship Id="rId14" Type="http://schemas.openxmlformats.org/officeDocument/2006/relationships/hyperlink" Target="http://ironau.ru/" TargetMode="External"/><Relationship Id="rId22" Type="http://schemas.openxmlformats.org/officeDocument/2006/relationships/hyperlink" Target="http://ironau.ru/" TargetMode="External"/><Relationship Id="rId27" Type="http://schemas.openxmlformats.org/officeDocument/2006/relationships/hyperlink" Target="https://iron-do.ru/" TargetMode="External"/><Relationship Id="rId30" Type="http://schemas.openxmlformats.org/officeDocument/2006/relationships/hyperlink" Target="http://ironau.ru/" TargetMode="External"/><Relationship Id="rId35" Type="http://schemas.openxmlformats.org/officeDocument/2006/relationships/hyperlink" Target="https://iron-do.ru/" TargetMode="External"/><Relationship Id="rId43" Type="http://schemas.openxmlformats.org/officeDocument/2006/relationships/hyperlink" Target="https://iron-do.ru/" TargetMode="External"/><Relationship Id="rId48" Type="http://schemas.openxmlformats.org/officeDocument/2006/relationships/hyperlink" Target="http://ironau.ru/" TargetMode="External"/><Relationship Id="rId56" Type="http://schemas.openxmlformats.org/officeDocument/2006/relationships/hyperlink" Target="http://audiolang.info/uchebniki-osetinskogo-yazyka/" TargetMode="External"/><Relationship Id="rId64" Type="http://schemas.openxmlformats.org/officeDocument/2006/relationships/hyperlink" Target="http://tabol.ru/index.php?showcat=jump&amp;f=13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ironau.ru/" TargetMode="External"/><Relationship Id="rId51" Type="http://schemas.openxmlformats.org/officeDocument/2006/relationships/hyperlink" Target="https://iron-d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ronau.ru/" TargetMode="External"/><Relationship Id="rId17" Type="http://schemas.openxmlformats.org/officeDocument/2006/relationships/hyperlink" Target="https://iron-do.ru/" TargetMode="External"/><Relationship Id="rId25" Type="http://schemas.openxmlformats.org/officeDocument/2006/relationships/hyperlink" Target="https://iron-do.ru/" TargetMode="External"/><Relationship Id="rId33" Type="http://schemas.openxmlformats.org/officeDocument/2006/relationships/hyperlink" Target="https://iron-do.ru/" TargetMode="External"/><Relationship Id="rId38" Type="http://schemas.openxmlformats.org/officeDocument/2006/relationships/hyperlink" Target="http://ironau.ru/" TargetMode="External"/><Relationship Id="rId46" Type="http://schemas.openxmlformats.org/officeDocument/2006/relationships/hyperlink" Target="http://ironau.ru/" TargetMode="External"/><Relationship Id="rId59" Type="http://schemas.openxmlformats.org/officeDocument/2006/relationships/hyperlink" Target="http://fidiuag.osetia.su/" TargetMode="External"/><Relationship Id="rId67" Type="http://schemas.openxmlformats.org/officeDocument/2006/relationships/hyperlink" Target="http://amdzavga.ru/www/app_dev.php" TargetMode="External"/><Relationship Id="rId20" Type="http://schemas.openxmlformats.org/officeDocument/2006/relationships/hyperlink" Target="http://ironau.ru/" TargetMode="External"/><Relationship Id="rId41" Type="http://schemas.openxmlformats.org/officeDocument/2006/relationships/hyperlink" Target="https://iron-do.ru/" TargetMode="External"/><Relationship Id="rId54" Type="http://schemas.openxmlformats.org/officeDocument/2006/relationships/hyperlink" Target="https://osetinsko-russkij-slovar.slovaronline.com" TargetMode="External"/><Relationship Id="rId62" Type="http://schemas.openxmlformats.org/officeDocument/2006/relationships/hyperlink" Target="http://iratt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6322</Words>
  <Characters>36036</Characters>
  <Application>Microsoft Office Word</Application>
  <DocSecurity>0</DocSecurity>
  <Lines>300</Lines>
  <Paragraphs>84</Paragraphs>
  <ScaleCrop>false</ScaleCrop>
  <Company>Reanimator Extreme Edition</Company>
  <LinksUpToDate>false</LinksUpToDate>
  <CharactersWithSpaces>42274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2023-12-13T07:01:00Z</dcterms:created>
  <dcterms:modified xsi:type="dcterms:W3CDTF">2023-12-13T07:02:00Z</dcterms:modified>
</cp:coreProperties>
</file>