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noProof/>
        </w:rPr>
        <w:drawing>
          <wp:inline distT="0" distB="0" distL="0" distR="0">
            <wp:extent cx="1808638" cy="1638259"/>
            <wp:effectExtent l="0" t="0" r="1270" b="635"/>
            <wp:docPr id="1" name="Рисунок 5" descr="Изображение выглядит как эмблема, птица, символ, герб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5" descr="Изображение выглядит как эмблема, птица, символ, герб&#10;&#10;Автоматически созданное описание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8638" cy="1638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3601" w:rsidRPr="00C361D7" w:rsidRDefault="00813601" w:rsidP="008136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1D7">
        <w:rPr>
          <w:rFonts w:ascii="Times New Roman" w:hAnsi="Times New Roman" w:cs="Times New Roman"/>
          <w:b/>
          <w:bCs/>
          <w:sz w:val="28"/>
          <w:szCs w:val="28"/>
        </w:rPr>
        <w:t>Сведения по показателям аккредитационного мониторинга</w:t>
      </w:r>
    </w:p>
    <w:p w:rsidR="000D1083" w:rsidRPr="00C361D7" w:rsidRDefault="000D1083" w:rsidP="00F2470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9923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/>
      </w:tblPr>
      <w:tblGrid>
        <w:gridCol w:w="5250"/>
        <w:gridCol w:w="4673"/>
      </w:tblGrid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FD2848" w:rsidRDefault="00FD2848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Новый Урух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6E04A0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ОГРН образовательной организации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FD2848" w:rsidRDefault="00FD2848" w:rsidP="00FD2848">
            <w:pPr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1041500650377</w:t>
            </w:r>
          </w:p>
        </w:tc>
      </w:tr>
      <w:tr w:rsidR="006E04A0" w:rsidRPr="00C361D7" w:rsidTr="00F24701">
        <w:trPr>
          <w:trHeight w:val="300"/>
          <w:jc w:val="center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C361D7" w:rsidRDefault="00813601" w:rsidP="00F2470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61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образования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4A0" w:rsidRPr="00860419" w:rsidRDefault="00860419" w:rsidP="00F24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Начальное общее образование </w:t>
            </w:r>
          </w:p>
        </w:tc>
      </w:tr>
    </w:tbl>
    <w:p w:rsidR="000D1083" w:rsidRPr="00C361D7" w:rsidRDefault="000D1083" w:rsidP="00F24701">
      <w:pPr>
        <w:spacing w:before="240" w:after="24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5855" w:type="pct"/>
        <w:tblInd w:w="-431" w:type="dxa"/>
        <w:tblLayout w:type="fixed"/>
        <w:tblLook w:val="04A0"/>
      </w:tblPr>
      <w:tblGrid>
        <w:gridCol w:w="10179"/>
        <w:gridCol w:w="647"/>
      </w:tblGrid>
      <w:tr w:rsidR="00B452D6" w:rsidRPr="00C361D7" w:rsidTr="00693007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электронной информационно-образовательной среды</w:t>
            </w: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Личный кабинет в федеральной государственной информационной системе «Моя школа»</w:t>
            </w:r>
          </w:p>
          <w:p w:rsidR="00630990" w:rsidRPr="00630990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  <w:r w:rsidR="00630990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 </w:t>
            </w:r>
            <w:hyperlink r:id="rId7" w:history="1">
              <w:r w:rsidR="00630990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https://myschool.edu.ru/?session_state=86a579b0-75c5-44a9-8528-9bc4f40ab7d2&amp;code=2d4fb826-2855-48d1-bbee-229cbe23a439.86a579b0-75c5-44a9-8528-9bc4f40ab7d2.edcea56c-ed46-46ba-a176-7a9f34146f56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Локальный нормативный акт об электронной информационно-образовательной среде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693007" w:rsidRPr="005130C7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693007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https://irnuruh.alaniyaschool.ru/upload/alaniyscirnuruh_new/files/e6/83/e683e7da69edee3fc0f0f3cdacbfcd94.pdf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цифровой (электронной) библиотеке и/ или иным электронным образовательным ресурсам</w:t>
            </w:r>
          </w:p>
          <w:p w:rsidR="00E7493F" w:rsidRDefault="00B91EC2" w:rsidP="00E7493F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  <w:r w:rsidR="00693007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</w:t>
            </w:r>
            <w:hyperlink r:id="rId9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https://myschool.edu.ru/?session_state=86a579b0-75c5-44a9-8528-9bc4f40ab7d2&amp;code=2d4fb826-2855-48d1-bbee-229cbe23a439.86a579b0-75c5-44a9-8528-9bc4f40ab7d2.edcea56c-ed46-46ba-a176-7a9f34146f56</w:t>
              </w:r>
            </w:hyperlink>
          </w:p>
          <w:p w:rsidR="00693007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0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https://mathb-ege.sdamgia.ru/</w:t>
              </w:r>
            </w:hyperlink>
          </w:p>
          <w:p w:rsidR="00B91EC2" w:rsidRPr="008D3B6B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1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электронной системе учета обучающихся, учета и хранения их образовательных результатов (электронный журнал, электронный дневник)</w:t>
            </w:r>
          </w:p>
          <w:p w:rsidR="00630990" w:rsidRDefault="00B91EC2" w:rsidP="00630990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lastRenderedPageBreak/>
              <w:t>Ссылка на ресурс, подтверждающий критерий</w:t>
            </w:r>
            <w:r w:rsidR="00630990">
              <w:rPr>
                <w:rFonts w:ascii="Times New Roman" w:eastAsia="Times New Roman" w:hAnsi="Times New Roman" w:cs="Times New Roman"/>
                <w:i/>
                <w:szCs w:val="24"/>
              </w:rPr>
              <w:t xml:space="preserve">    </w:t>
            </w:r>
          </w:p>
          <w:p w:rsidR="00630990" w:rsidRPr="008D3B6B" w:rsidRDefault="00315963" w:rsidP="00630990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630990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доступа к </w:t>
            </w:r>
            <w:proofErr w:type="gramStart"/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электронным</w:t>
            </w:r>
            <w:proofErr w:type="gramEnd"/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портфолио обучающихся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5130C7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</w:rPr>
                <w:t>https://dnevnik.ru/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доступа к учебному плану, рабочим программам учебных предметов, учебных курсов (в том числе внеурочной деятельности), учебных модулей начального общего образования</w:t>
            </w:r>
          </w:p>
          <w:p w:rsidR="00B91EC2" w:rsidRPr="00320A2D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B91EC2" w:rsidRPr="008D3B6B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4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https://edsoo.ru/konstruktor-rabochih-programm/</w:t>
              </w:r>
            </w:hyperlink>
          </w:p>
        </w:tc>
        <w:tc>
          <w:tcPr>
            <w:tcW w:w="299" w:type="pct"/>
          </w:tcPr>
          <w:p w:rsidR="00B452D6" w:rsidRPr="003933D5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E7493F">
        <w:tc>
          <w:tcPr>
            <w:tcW w:w="4701" w:type="pct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9664AB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 к сети «Интернет»</w:t>
            </w:r>
          </w:p>
          <w:p w:rsidR="00B91EC2" w:rsidRDefault="00B91EC2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r w:rsidRPr="00320A2D">
              <w:rPr>
                <w:rFonts w:ascii="Times New Roman" w:eastAsia="Times New Roman" w:hAnsi="Times New Roman" w:cs="Times New Roman"/>
                <w:i/>
                <w:szCs w:val="24"/>
              </w:rPr>
              <w:t>Ссылка на ресурс, подтверждающий критерий</w:t>
            </w:r>
          </w:p>
          <w:p w:rsidR="00E7493F" w:rsidRPr="00E7493F" w:rsidRDefault="00315963" w:rsidP="00B91EC2">
            <w:pPr>
              <w:spacing w:before="240" w:after="240"/>
              <w:rPr>
                <w:rFonts w:ascii="Times New Roman" w:eastAsia="Times New Roman" w:hAnsi="Times New Roman" w:cs="Times New Roman"/>
                <w:i/>
                <w:szCs w:val="24"/>
              </w:rPr>
            </w:pPr>
            <w:hyperlink r:id="rId15" w:history="1">
              <w:r w:rsidR="00E7493F" w:rsidRPr="00456B12">
                <w:rPr>
                  <w:rStyle w:val="ab"/>
                  <w:rFonts w:ascii="Times New Roman" w:eastAsia="Times New Roman" w:hAnsi="Times New Roman" w:cs="Times New Roman"/>
                  <w:i/>
                  <w:szCs w:val="24"/>
                </w:rPr>
                <w:t>https://ya.ru/?utm_referrer=https%3A%2F%2Fwww.yandex.ru%2F</w:t>
              </w:r>
            </w:hyperlink>
          </w:p>
        </w:tc>
        <w:tc>
          <w:tcPr>
            <w:tcW w:w="299" w:type="pct"/>
          </w:tcPr>
          <w:p w:rsidR="00B452D6" w:rsidRPr="00E7493F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52D6" w:rsidRPr="00C361D7" w:rsidTr="00693007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обучающихся в оценочных мероприятиях, проведенных в рамках мониторинга системы образования</w:t>
            </w:r>
            <w:proofErr w:type="gramEnd"/>
          </w:p>
        </w:tc>
      </w:tr>
      <w:tr w:rsidR="00B452D6" w:rsidRPr="00C361D7" w:rsidTr="00E7493F">
        <w:tc>
          <w:tcPr>
            <w:tcW w:w="4701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обучающихся в оценочных мероприятиях</w:t>
            </w:r>
            <w:proofErr w:type="gramEnd"/>
          </w:p>
        </w:tc>
        <w:tc>
          <w:tcPr>
            <w:tcW w:w="299" w:type="pct"/>
          </w:tcPr>
          <w:p w:rsidR="00B452D6" w:rsidRPr="003933D5" w:rsidRDefault="00E7493F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B452D6" w:rsidRPr="00C361D7" w:rsidTr="00693007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имеющих первую или высшую квалификационные категории, ученое звание и (или) ученую степень и (или) лиц, приравненных к ним, в общей численности педагогических работников, участвующих в реализации основной образовательной программы начального общего образования</w:t>
            </w:r>
          </w:p>
        </w:tc>
      </w:tr>
      <w:tr w:rsidR="00B452D6" w:rsidRPr="00C361D7" w:rsidTr="00E7493F">
        <w:tc>
          <w:tcPr>
            <w:tcW w:w="4701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имеющих первую или высшую квалификационные категории по должности «Учитель» и (или) «Преподаватель», ученое звание и (или) ученую степень (в том числе богословскими учеными степенями и званиями) и лиц, приравненных к ним, участвующих в реализации учебного плана основной образовательной программы начального общего образования</w:t>
            </w:r>
            <w:proofErr w:type="gramEnd"/>
          </w:p>
        </w:tc>
        <w:tc>
          <w:tcPr>
            <w:tcW w:w="299" w:type="pct"/>
          </w:tcPr>
          <w:p w:rsidR="00B452D6" w:rsidRPr="003933D5" w:rsidRDefault="008D3B6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452D6" w:rsidRPr="00C361D7" w:rsidTr="00E7493F">
        <w:tc>
          <w:tcPr>
            <w:tcW w:w="4701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образовательной программы начального общего образования</w:t>
            </w:r>
          </w:p>
        </w:tc>
        <w:tc>
          <w:tcPr>
            <w:tcW w:w="299" w:type="pct"/>
          </w:tcPr>
          <w:p w:rsidR="00B452D6" w:rsidRPr="003933D5" w:rsidRDefault="00E7493F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693007">
        <w:tc>
          <w:tcPr>
            <w:tcW w:w="5000" w:type="pct"/>
            <w:gridSpan w:val="2"/>
            <w:shd w:val="clear" w:color="auto" w:fill="D9D9D9" w:themeFill="background1" w:themeFillShade="D9"/>
          </w:tcPr>
          <w:p w:rsidR="00B452D6" w:rsidRPr="009664AB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proofErr w:type="gramEnd"/>
            <w:r w:rsidRPr="009664A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 </w:t>
            </w:r>
            <w:proofErr w:type="gramStart"/>
            <w:r w:rsidRPr="009664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Доля педагогических работников, прошедших повышение квалификации по профилю педагогической деятельности за последние 3 года, в общем числе педагогических работников, участвующих в реализации основной образовательной программы начального общего образования</w:t>
            </w:r>
            <w:proofErr w:type="gramEnd"/>
          </w:p>
        </w:tc>
      </w:tr>
      <w:tr w:rsidR="00B452D6" w:rsidRPr="00C361D7" w:rsidTr="00E7493F">
        <w:tc>
          <w:tcPr>
            <w:tcW w:w="4701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работников, прошедших повышение квалификации по профилю педагогической деятельности за последние 3 года,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299" w:type="pct"/>
          </w:tcPr>
          <w:p w:rsidR="00B452D6" w:rsidRPr="003933D5" w:rsidRDefault="008D3B6B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452D6" w:rsidRPr="00C361D7" w:rsidTr="00E7493F">
        <w:tc>
          <w:tcPr>
            <w:tcW w:w="4701" w:type="pct"/>
          </w:tcPr>
          <w:p w:rsidR="00B452D6" w:rsidRPr="005130C7" w:rsidRDefault="00B452D6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130C7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5130C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Общее количество педагогических работников, участвующих в реализации учебного плана основной образовательной программы начального общего образования</w:t>
            </w:r>
          </w:p>
        </w:tc>
        <w:tc>
          <w:tcPr>
            <w:tcW w:w="299" w:type="pct"/>
          </w:tcPr>
          <w:p w:rsidR="00B452D6" w:rsidRPr="003933D5" w:rsidRDefault="00E7493F" w:rsidP="00F24701">
            <w:pPr>
              <w:spacing w:before="240" w:after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before="240" w:after="240" w:line="240" w:lineRule="auto"/>
        <w:rPr>
          <w:rFonts w:ascii="Times New Roman" w:hAnsi="Times New Roman" w:cs="Times New Roman"/>
          <w:sz w:val="20"/>
          <w:szCs w:val="20"/>
        </w:rPr>
      </w:pP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>образовательной организации ___________________</w:t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  <w:t>Подпись_____________</w:t>
      </w:r>
    </w:p>
    <w:p w:rsidR="00C6104E" w:rsidRPr="00C361D7" w:rsidRDefault="00C6104E" w:rsidP="00C6104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  <w:r w:rsidRPr="00C361D7">
        <w:rPr>
          <w:rFonts w:ascii="Times New Roman" w:hAnsi="Times New Roman" w:cs="Times New Roman"/>
          <w:sz w:val="24"/>
          <w:szCs w:val="24"/>
        </w:rPr>
        <w:tab/>
      </w:r>
    </w:p>
    <w:p w:rsidR="000E263A" w:rsidRPr="00C361D7" w:rsidRDefault="000E263A" w:rsidP="00F24701">
      <w:pPr>
        <w:spacing w:before="240" w:after="240"/>
        <w:rPr>
          <w:rFonts w:ascii="Times New Roman" w:hAnsi="Times New Roman" w:cs="Times New Roman"/>
          <w:sz w:val="24"/>
          <w:szCs w:val="24"/>
        </w:rPr>
      </w:pPr>
    </w:p>
    <w:sectPr w:rsidR="000E263A" w:rsidRPr="00C361D7" w:rsidSect="008D3B6B">
      <w:pgSz w:w="11909" w:h="16834"/>
      <w:pgMar w:top="993" w:right="1440" w:bottom="709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333EC5"/>
    <w:multiLevelType w:val="hybridMultilevel"/>
    <w:tmpl w:val="E732F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36F70"/>
    <w:multiLevelType w:val="hybridMultilevel"/>
    <w:tmpl w:val="0ABC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71B33"/>
    <w:multiLevelType w:val="hybridMultilevel"/>
    <w:tmpl w:val="6CD6E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5301"/>
    <w:rsid w:val="000307F2"/>
    <w:rsid w:val="00097E81"/>
    <w:rsid w:val="000C255A"/>
    <w:rsid w:val="000D1083"/>
    <w:rsid w:val="000E263A"/>
    <w:rsid w:val="00101F88"/>
    <w:rsid w:val="00133F9B"/>
    <w:rsid w:val="0013724B"/>
    <w:rsid w:val="001474B7"/>
    <w:rsid w:val="001638A9"/>
    <w:rsid w:val="001E3007"/>
    <w:rsid w:val="00212A31"/>
    <w:rsid w:val="00295E40"/>
    <w:rsid w:val="0029677F"/>
    <w:rsid w:val="002B277D"/>
    <w:rsid w:val="002F13C6"/>
    <w:rsid w:val="002F4239"/>
    <w:rsid w:val="002F71D7"/>
    <w:rsid w:val="00315963"/>
    <w:rsid w:val="00325479"/>
    <w:rsid w:val="003711BC"/>
    <w:rsid w:val="00381C18"/>
    <w:rsid w:val="003933D5"/>
    <w:rsid w:val="003967CB"/>
    <w:rsid w:val="003A19D6"/>
    <w:rsid w:val="004017D4"/>
    <w:rsid w:val="00446338"/>
    <w:rsid w:val="00452EC6"/>
    <w:rsid w:val="00481D24"/>
    <w:rsid w:val="004A2FD4"/>
    <w:rsid w:val="005018A9"/>
    <w:rsid w:val="00506DFD"/>
    <w:rsid w:val="005130C7"/>
    <w:rsid w:val="0054439B"/>
    <w:rsid w:val="00593637"/>
    <w:rsid w:val="00596539"/>
    <w:rsid w:val="005B1051"/>
    <w:rsid w:val="00621641"/>
    <w:rsid w:val="00630990"/>
    <w:rsid w:val="00653168"/>
    <w:rsid w:val="00673E6A"/>
    <w:rsid w:val="00676249"/>
    <w:rsid w:val="0068291A"/>
    <w:rsid w:val="00693007"/>
    <w:rsid w:val="006E04A0"/>
    <w:rsid w:val="0072186C"/>
    <w:rsid w:val="007C4A33"/>
    <w:rsid w:val="007D404B"/>
    <w:rsid w:val="00813601"/>
    <w:rsid w:val="008547A4"/>
    <w:rsid w:val="00860419"/>
    <w:rsid w:val="008B7BEC"/>
    <w:rsid w:val="008D3B6B"/>
    <w:rsid w:val="008E1847"/>
    <w:rsid w:val="009046B7"/>
    <w:rsid w:val="00916D34"/>
    <w:rsid w:val="0091735F"/>
    <w:rsid w:val="00922386"/>
    <w:rsid w:val="009664AB"/>
    <w:rsid w:val="009B0964"/>
    <w:rsid w:val="009B5586"/>
    <w:rsid w:val="009D608D"/>
    <w:rsid w:val="00A349E3"/>
    <w:rsid w:val="00A35301"/>
    <w:rsid w:val="00A4470F"/>
    <w:rsid w:val="00A44A24"/>
    <w:rsid w:val="00A97906"/>
    <w:rsid w:val="00AC47B4"/>
    <w:rsid w:val="00B212F9"/>
    <w:rsid w:val="00B452D6"/>
    <w:rsid w:val="00B45EF4"/>
    <w:rsid w:val="00B91EC2"/>
    <w:rsid w:val="00BF4AD2"/>
    <w:rsid w:val="00BF7DD6"/>
    <w:rsid w:val="00C011BA"/>
    <w:rsid w:val="00C10547"/>
    <w:rsid w:val="00C361D7"/>
    <w:rsid w:val="00C3682A"/>
    <w:rsid w:val="00C6104E"/>
    <w:rsid w:val="00CB5A1E"/>
    <w:rsid w:val="00CD2FCD"/>
    <w:rsid w:val="00CF1040"/>
    <w:rsid w:val="00D13D26"/>
    <w:rsid w:val="00D158D9"/>
    <w:rsid w:val="00D734E9"/>
    <w:rsid w:val="00D81E68"/>
    <w:rsid w:val="00E3110C"/>
    <w:rsid w:val="00E55DEF"/>
    <w:rsid w:val="00E7493F"/>
    <w:rsid w:val="00E81D68"/>
    <w:rsid w:val="00F24701"/>
    <w:rsid w:val="00F843A1"/>
    <w:rsid w:val="00F90F7F"/>
    <w:rsid w:val="00FC24C9"/>
    <w:rsid w:val="00FC4457"/>
    <w:rsid w:val="00FD2848"/>
    <w:rsid w:val="00FE3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34"/>
  </w:style>
  <w:style w:type="paragraph" w:styleId="1">
    <w:name w:val="heading 1"/>
    <w:basedOn w:val="a"/>
    <w:next w:val="a"/>
    <w:uiPriority w:val="9"/>
    <w:qFormat/>
    <w:rsid w:val="00916D3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916D3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916D3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916D3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916D34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916D3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916D3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916D34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916D3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916D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916D3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rsid w:val="000D108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table" w:styleId="a8">
    <w:name w:val="Table Grid"/>
    <w:basedOn w:val="a1"/>
    <w:uiPriority w:val="39"/>
    <w:rsid w:val="00B452D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711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711BC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630990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E7493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nuruh.alaniyaschool.ru/upload/alaniyscirnuruh_new/files/e6/83/e683e7da69edee3fc0f0f3cdacbfcd94.pdf" TargetMode="External"/><Relationship Id="rId13" Type="http://schemas.openxmlformats.org/officeDocument/2006/relationships/hyperlink" Target="https://dnevn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2" Type="http://schemas.openxmlformats.org/officeDocument/2006/relationships/hyperlink" Target="https://dnevni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edsoo.ru/konstruktor-rabochih-program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.ru/?utm_referrer=https%3A%2F%2Fwww.yandex.ru%2F" TargetMode="External"/><Relationship Id="rId10" Type="http://schemas.openxmlformats.org/officeDocument/2006/relationships/hyperlink" Target="https://mathb-ege.sdamg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school.edu.ru/?session_state=86a579b0-75c5-44a9-8528-9bc4f40ab7d2&amp;code=2d4fb826-2855-48d1-bbee-229cbe23a439.86a579b0-75c5-44a9-8528-9bc4f40ab7d2.edcea56c-ed46-46ba-a176-7a9f34146f56" TargetMode="External"/><Relationship Id="rId14" Type="http://schemas.openxmlformats.org/officeDocument/2006/relationships/hyperlink" Target="https://edsoo.ru/konstruktor-rabochih-program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29616-D493-4495-A685-DA1E01EEB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Кулиев Натик Адалатович</dc:creator>
  <cp:lastModifiedBy>User</cp:lastModifiedBy>
  <cp:revision>12</cp:revision>
  <cp:lastPrinted>2023-11-01T15:28:00Z</cp:lastPrinted>
  <dcterms:created xsi:type="dcterms:W3CDTF">2023-09-18T11:51:00Z</dcterms:created>
  <dcterms:modified xsi:type="dcterms:W3CDTF">2023-11-01T15:30:00Z</dcterms:modified>
</cp:coreProperties>
</file>