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81B" w:rsidRPr="00747A0C" w:rsidRDefault="0072681B" w:rsidP="005735BF">
      <w:pPr>
        <w:spacing w:after="280"/>
        <w:jc w:val="center"/>
      </w:pPr>
      <w:r w:rsidRPr="00747A0C">
        <w:br/>
      </w:r>
      <w:r w:rsidR="005735BF">
        <w:rPr>
          <w:rFonts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43813" cy="7556740"/>
            <wp:effectExtent l="19050" t="0" r="9237" b="0"/>
            <wp:docPr id="1" name="Рисунок 0" descr="IMG_20230118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118_000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5430" cy="755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81B" w:rsidRDefault="0072681B" w:rsidP="00FF5A15">
      <w:pPr>
        <w:pStyle w:val="17PRIL-header"/>
        <w:pBdr>
          <w:top w:val="none" w:sz="0" w:space="0" w:color="auto"/>
          <w:bottom w:val="none" w:sz="0" w:space="0" w:color="auto"/>
        </w:pBdr>
        <w:spacing w:after="170"/>
        <w:jc w:val="center"/>
        <w:rPr>
          <w:rFonts w:ascii="Times New Roman" w:hAnsi="Times New Roman" w:cs="Times New Roman"/>
          <w:sz w:val="32"/>
          <w:szCs w:val="32"/>
        </w:rPr>
      </w:pPr>
    </w:p>
    <w:p w:rsidR="0072681B" w:rsidRDefault="0072681B" w:rsidP="00FF5A15">
      <w:pPr>
        <w:pStyle w:val="17PRIL-header"/>
        <w:pBdr>
          <w:top w:val="none" w:sz="0" w:space="0" w:color="auto"/>
          <w:bottom w:val="none" w:sz="0" w:space="0" w:color="auto"/>
        </w:pBdr>
        <w:spacing w:after="17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276"/>
        <w:gridCol w:w="2977"/>
        <w:gridCol w:w="2126"/>
        <w:gridCol w:w="1559"/>
      </w:tblGrid>
      <w:tr w:rsidR="005735BF" w:rsidRPr="00FF5A15" w:rsidTr="005735BF">
        <w:trPr>
          <w:trHeight w:val="5351"/>
        </w:trPr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35BF" w:rsidRPr="00FF5A15" w:rsidRDefault="005735BF" w:rsidP="00573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735BF" w:rsidRDefault="005735BF" w:rsidP="005735BF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зовать систему наста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ничества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735BF" w:rsidRDefault="005735BF" w:rsidP="005735BF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зультаты анкетиров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ния родителей по в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просам удовлетворе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ности качеством обр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зовательных результ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тов обучающихся. П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знакомить педагогов с результатами опросов. Создать наставнич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ские пары «Уч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тель­учитель», орие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тированные на орган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зацию результативной образовательной де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735BF" w:rsidRPr="00FF5A15" w:rsidRDefault="005735BF" w:rsidP="005735BF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735BF" w:rsidRPr="00FF5A15" w:rsidRDefault="005735BF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Качество образ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вател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ной де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тельн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Перейти на Ф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Проконтролировать р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боту руководителей методобъединений по изучению с педагогами содержания новых ФООП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директора по УВР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Февраль – март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Проконтролировать г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товность педагогов к реализации ФООП с 1 сентября 2023 года по учебным предметам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Заместитель 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ректора по УВР</w:t>
            </w:r>
          </w:p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Руководители методобъедин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зовать дополн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тельное образ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вание в соотве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ствии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Провести разъясн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тельную работу с пед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гогами о новых прав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лах осуществления 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разовательной деятел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ности по дополнител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ным общеобразов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тельным программам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Заместитель 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ректора по УВР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с новым Поря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Проконтролировать, как педагоги дополн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тельного образования провели необходимую корректировку пр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грамм, в том числе с 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lastRenderedPageBreak/>
              <w:t>учетом образовател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ь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ных потребностей уч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щихся с ОВЗ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ректора по УВР</w:t>
            </w:r>
          </w:p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Руководители методобъедин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зовать деятел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ность школ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ного т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атра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Сформировать рабочую группу из числа тво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ческих педагогов для организации работы по созданию школьного театра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Заместитель 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ректора по ВР</w:t>
            </w:r>
          </w:p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Советник дире</w:t>
            </w: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</w:t>
            </w: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тора по воспи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Февраль – март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Проконтролировать разработку педагогами программ внеурочной деятельности или 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полнительного образ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вания по театральному искусству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директора по ВР</w:t>
            </w:r>
          </w:p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Перейти на 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новле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ные ФГОС СОО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Выявить посредством анкетирования учащи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ся и родителей запросы на изучение предметов на углубленном уровне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директора по УВР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Посетить уроки педаг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гов ­10–11­х классов, преподающих предм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ты на углубленном уровне, проанализир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вать качество их пр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подавания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Заместитель 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ректора по УВР</w:t>
            </w:r>
          </w:p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Руководители методобъедин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Проанализировать с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ответствие разработа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ной в школе ООП СОО требованиям обновле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ного ФГОС СОО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директора по УВР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зовать в школе перви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ное 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деление «Росси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ского движ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ния 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тей и м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лодежи»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lastRenderedPageBreak/>
              <w:t>Проконтролировать объем реализации р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бочей программы во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питания и календарного плана воспитательной работы с учетом в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ы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полнения плана мер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lastRenderedPageBreak/>
              <w:t>приятий по организ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ции деятельности в школе «Российского движения детей и м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лодежи»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директора по ВР</w:t>
            </w:r>
          </w:p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Советник 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ректора по во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питанию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Март, июнь </w:t>
            </w:r>
          </w:p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Качество условий, которые обесп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чивают образ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вател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ную де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Перейти на Ф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Проконтролировать выполнение плана м</w:t>
            </w:r>
            <w:r w:rsidRPr="00FF5A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роприятий по переходу на новые ФООП, оц</w:t>
            </w:r>
            <w:r w:rsidRPr="00FF5A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нить качество деятел</w:t>
            </w:r>
            <w:r w:rsidRPr="00FF5A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</w:t>
            </w:r>
            <w:r w:rsidRPr="00FF5A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ности рабочей группы по изучению новых ФООП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директора по УВР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Проанализировать т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кущие локальные акты, внести актуальные 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менения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Заместитель 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ректора по УВР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71" w:type="dxa"/>
              <w:bottom w:w="99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Май – июнь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зовать дополн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тельное образ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вание в соотве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ствии с новым Поря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57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Проанализировать т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кущие локальные акты, внести актуальные 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менения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Заместитель 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ректора по УВР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57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Проанализировать мат</w:t>
            </w: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риально­техническую базу и иные условия, имеющиеся в школе, для осуществления о</w:t>
            </w: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</w:t>
            </w: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разовательной деятел</w:t>
            </w: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ь</w:t>
            </w: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ности по дополнител</w:t>
            </w: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ь</w:t>
            </w: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ным общеобразовател</w:t>
            </w: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ь</w:t>
            </w: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ным программам для учащихся с ОВЗ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57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57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Организовать курсовую подготовку педагогов дополнительного обр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директора по УВР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57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Январь – февраль 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зовать деятел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ность школ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ного т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атра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57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pacing w:val="0"/>
                <w:sz w:val="28"/>
                <w:szCs w:val="28"/>
              </w:rPr>
              <w:lastRenderedPageBreak/>
              <w:t xml:space="preserve">Проанализировать имеющиеся </w:t>
            </w: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материал</w:t>
            </w: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ь</w:t>
            </w: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но­технические, кадр</w:t>
            </w: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вые и иные условия для организа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ции работы школьного театра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директора по ВР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57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Организовать курсовую подготовку педагогов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директора по ВР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57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Апрель–июнь 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Перейти на 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новле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ные ФГОС СОО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57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Актуализировать л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кальные акты школы с учетом перехода на 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новленный ФГОС СОО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Заместитель 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br/>
              <w:t>директора по УВР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57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Проанализировать пе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спективный план­график  курсовой подготовки педагогов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Заместитель 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br/>
              <w:t>директора по УВР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57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Январь –июнь 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Внедрить новую модель аттест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57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Внести изменения в л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кальный акт о процед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ре аттестации на соо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ветствие занимаемой должности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директора по УВР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57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Проанализировать план­график аттестации на 2022/23 учебный год и перспективный на 2023/24 год с учетом введения новых треб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ваний к процедуре а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тестации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Заместитель 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ректора по УВР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57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57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Провести с аттесту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ю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щимися педагогами разъяснительную раб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ту и организовать р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шение предме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но­методических зад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FF5A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ний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Заместитель 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ректора по УВР</w:t>
            </w:r>
          </w:p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Руководители методобъедин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57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март </w:t>
            </w:r>
          </w:p>
        </w:tc>
      </w:tr>
      <w:tr w:rsidR="001502CA" w:rsidRPr="00FF5A15" w:rsidTr="005735BF">
        <w:trPr>
          <w:trHeight w:val="6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2CA" w:rsidRPr="00FF5A15" w:rsidRDefault="001502C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зовать новый фед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ральный перечень учебн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57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Проконтролировать 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полнение приказа 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ректора школы об у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верждении перечня учебников и учебных пособий для реализ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ции ООП всех уровней на 2023/24 учебный год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Заместитель 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ректора по УВР</w:t>
            </w:r>
          </w:p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гог­библиотекарь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1502CA" w:rsidRPr="00FF5A15" w:rsidRDefault="001502C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FF5A1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</w:tbl>
    <w:p w:rsidR="00056C29" w:rsidRPr="00FF5A15" w:rsidRDefault="00056C29">
      <w:pPr>
        <w:rPr>
          <w:rFonts w:ascii="Times New Roman" w:hAnsi="Times New Roman" w:cs="Times New Roman"/>
          <w:sz w:val="28"/>
          <w:szCs w:val="28"/>
        </w:rPr>
      </w:pPr>
    </w:p>
    <w:sectPr w:rsidR="00056C29" w:rsidRPr="00FF5A15" w:rsidSect="005735BF">
      <w:footerReference w:type="default" r:id="rId7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C7D" w:rsidRDefault="00A55C7D" w:rsidP="00FF5A15">
      <w:pPr>
        <w:spacing w:line="240" w:lineRule="auto"/>
      </w:pPr>
      <w:r>
        <w:separator/>
      </w:r>
    </w:p>
  </w:endnote>
  <w:endnote w:type="continuationSeparator" w:id="1">
    <w:p w:rsidR="00A55C7D" w:rsidRDefault="00A55C7D" w:rsidP="00FF5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9876"/>
      <w:docPartObj>
        <w:docPartGallery w:val="Page Numbers (Bottom of Page)"/>
        <w:docPartUnique/>
      </w:docPartObj>
    </w:sdtPr>
    <w:sdtContent>
      <w:p w:rsidR="00FF5A15" w:rsidRDefault="00D84EF7">
        <w:pPr>
          <w:pStyle w:val="a6"/>
          <w:jc w:val="center"/>
        </w:pPr>
        <w:fldSimple w:instr=" PAGE   \* MERGEFORMAT ">
          <w:r w:rsidR="005735BF">
            <w:rPr>
              <w:noProof/>
            </w:rPr>
            <w:t>1</w:t>
          </w:r>
        </w:fldSimple>
      </w:p>
    </w:sdtContent>
  </w:sdt>
  <w:p w:rsidR="00FF5A15" w:rsidRDefault="00FF5A1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C7D" w:rsidRDefault="00A55C7D" w:rsidP="00FF5A15">
      <w:pPr>
        <w:spacing w:line="240" w:lineRule="auto"/>
      </w:pPr>
      <w:r>
        <w:separator/>
      </w:r>
    </w:p>
  </w:footnote>
  <w:footnote w:type="continuationSeparator" w:id="1">
    <w:p w:rsidR="00A55C7D" w:rsidRDefault="00A55C7D" w:rsidP="00FF5A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2CA"/>
    <w:rsid w:val="00056C29"/>
    <w:rsid w:val="0013322D"/>
    <w:rsid w:val="001502CA"/>
    <w:rsid w:val="005735BF"/>
    <w:rsid w:val="005E4804"/>
    <w:rsid w:val="006C0A06"/>
    <w:rsid w:val="0072681B"/>
    <w:rsid w:val="00A55C7D"/>
    <w:rsid w:val="00BF0698"/>
    <w:rsid w:val="00D46083"/>
    <w:rsid w:val="00D84EF7"/>
    <w:rsid w:val="00FF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502CA"/>
    <w:pPr>
      <w:autoSpaceDE w:val="0"/>
      <w:autoSpaceDN w:val="0"/>
      <w:adjustRightInd w:val="0"/>
      <w:ind w:left="0" w:right="0"/>
      <w:jc w:val="left"/>
      <w:textAlignment w:val="center"/>
    </w:pPr>
    <w:rPr>
      <w:rFonts w:ascii="TextBookC" w:hAnsi="TextBookC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1502CA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1502CA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customStyle="1" w:styleId="17PRIL-header">
    <w:name w:val="17PRIL-header"/>
    <w:basedOn w:val="a3"/>
    <w:uiPriority w:val="99"/>
    <w:rsid w:val="001502CA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styleId="a4">
    <w:name w:val="header"/>
    <w:basedOn w:val="a"/>
    <w:link w:val="a5"/>
    <w:uiPriority w:val="99"/>
    <w:semiHidden/>
    <w:unhideWhenUsed/>
    <w:rsid w:val="00FF5A1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5A15"/>
  </w:style>
  <w:style w:type="paragraph" w:styleId="a6">
    <w:name w:val="footer"/>
    <w:basedOn w:val="a"/>
    <w:link w:val="a7"/>
    <w:uiPriority w:val="99"/>
    <w:unhideWhenUsed/>
    <w:rsid w:val="00FF5A1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5A15"/>
  </w:style>
  <w:style w:type="paragraph" w:styleId="a8">
    <w:name w:val="Balloon Text"/>
    <w:basedOn w:val="a"/>
    <w:link w:val="a9"/>
    <w:uiPriority w:val="99"/>
    <w:semiHidden/>
    <w:unhideWhenUsed/>
    <w:rsid w:val="005735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3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1</cp:lastModifiedBy>
  <cp:revision>3</cp:revision>
  <cp:lastPrinted>2023-01-18T12:57:00Z</cp:lastPrinted>
  <dcterms:created xsi:type="dcterms:W3CDTF">2023-01-18T13:00:00Z</dcterms:created>
  <dcterms:modified xsi:type="dcterms:W3CDTF">2023-01-18T13:18:00Z</dcterms:modified>
</cp:coreProperties>
</file>