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106C" w:rsidRPr="00852349" w:rsidRDefault="00FD106C" w:rsidP="00852349">
      <w:pPr>
        <w:pStyle w:val="17PRIL-header"/>
        <w:pageBreakBefore/>
        <w:pBdr>
          <w:top w:val="none" w:sz="0" w:space="0" w:color="auto"/>
          <w:bottom w:val="none" w:sz="0" w:space="0" w:color="auto"/>
        </w:pBdr>
        <w:jc w:val="center"/>
        <w:rPr>
          <w:rFonts w:ascii="Times New Roman" w:hAnsi="Times New Roman" w:cs="Times New Roman"/>
          <w:sz w:val="32"/>
          <w:szCs w:val="32"/>
        </w:rPr>
      </w:pPr>
      <w:bookmarkStart w:id="0" w:name="_GoBack"/>
      <w:r w:rsidRPr="00852349">
        <w:rPr>
          <w:rFonts w:ascii="Times New Roman" w:hAnsi="Times New Roman" w:cs="Times New Roman"/>
          <w:sz w:val="32"/>
          <w:szCs w:val="32"/>
        </w:rPr>
        <w:t xml:space="preserve">Лист контроля уроков истории </w:t>
      </w:r>
      <w:r w:rsidR="00852349" w:rsidRPr="00852349">
        <w:rPr>
          <w:rFonts w:ascii="Times New Roman" w:hAnsi="Times New Roman" w:cs="Times New Roman"/>
          <w:sz w:val="32"/>
          <w:szCs w:val="32"/>
        </w:rPr>
        <w:br/>
      </w:r>
      <w:bookmarkEnd w:id="0"/>
      <w:r w:rsidRPr="00852349">
        <w:rPr>
          <w:rFonts w:ascii="Times New Roman" w:hAnsi="Times New Roman" w:cs="Times New Roman"/>
          <w:sz w:val="32"/>
          <w:szCs w:val="32"/>
        </w:rPr>
        <w:t>в 11-х классах в рамках подготовки к ЕГЭ</w:t>
      </w:r>
    </w:p>
    <w:p w:rsidR="00FD106C" w:rsidRPr="00AA2C8E" w:rsidRDefault="00FD106C" w:rsidP="00FD106C">
      <w:pPr>
        <w:pStyle w:val="13NormDOC-txt"/>
        <w:rPr>
          <w:rFonts w:ascii="Times New Roman" w:hAnsi="Times New Roman" w:cs="Times New Roman"/>
          <w:sz w:val="26"/>
          <w:szCs w:val="26"/>
        </w:rPr>
      </w:pPr>
      <w:r w:rsidRPr="00AA2C8E">
        <w:rPr>
          <w:rStyle w:val="Bold"/>
          <w:rFonts w:ascii="Times New Roman" w:hAnsi="Times New Roman" w:cs="Times New Roman"/>
          <w:sz w:val="26"/>
          <w:szCs w:val="26"/>
        </w:rPr>
        <w:t xml:space="preserve">Новые задания или с нововведениями: </w:t>
      </w:r>
      <w:r w:rsidRPr="00AA2C8E">
        <w:rPr>
          <w:rFonts w:ascii="Times New Roman" w:hAnsi="Times New Roman" w:cs="Times New Roman"/>
          <w:sz w:val="26"/>
          <w:szCs w:val="26"/>
        </w:rPr>
        <w:t>8, 18, 19, 20</w:t>
      </w:r>
    </w:p>
    <w:p w:rsidR="00FD106C" w:rsidRPr="00AA2C8E" w:rsidRDefault="00FD106C" w:rsidP="00FD106C">
      <w:pPr>
        <w:pStyle w:val="13NormDOC-txt"/>
        <w:spacing w:before="57"/>
        <w:rPr>
          <w:rFonts w:ascii="Times New Roman" w:hAnsi="Times New Roman" w:cs="Times New Roman"/>
          <w:sz w:val="26"/>
          <w:szCs w:val="26"/>
        </w:rPr>
      </w:pPr>
      <w:r w:rsidRPr="00AA2C8E">
        <w:rPr>
          <w:rStyle w:val="Bold"/>
          <w:rFonts w:ascii="Times New Roman" w:hAnsi="Times New Roman" w:cs="Times New Roman"/>
          <w:sz w:val="26"/>
          <w:szCs w:val="26"/>
        </w:rPr>
        <w:t xml:space="preserve">Задания, которые вызвали сложности в 2022 году (по КИМ­2023): </w:t>
      </w:r>
      <w:r w:rsidRPr="00AA2C8E">
        <w:rPr>
          <w:rFonts w:ascii="Times New Roman" w:hAnsi="Times New Roman" w:cs="Times New Roman"/>
          <w:sz w:val="26"/>
          <w:szCs w:val="26"/>
        </w:rPr>
        <w:t>7, 12, 16, 18, 21</w:t>
      </w:r>
    </w:p>
    <w:p w:rsidR="00FD106C" w:rsidRPr="00AA2C8E" w:rsidRDefault="00FD106C" w:rsidP="00FD106C">
      <w:pPr>
        <w:pStyle w:val="13NormDOC-txt"/>
        <w:spacing w:before="57"/>
        <w:rPr>
          <w:rFonts w:ascii="Times New Roman" w:hAnsi="Times New Roman" w:cs="Times New Roman"/>
          <w:sz w:val="26"/>
          <w:szCs w:val="26"/>
        </w:rPr>
      </w:pPr>
      <w:r w:rsidRPr="00AA2C8E">
        <w:rPr>
          <w:rStyle w:val="Bold"/>
          <w:rFonts w:ascii="Times New Roman" w:hAnsi="Times New Roman" w:cs="Times New Roman"/>
          <w:sz w:val="26"/>
          <w:szCs w:val="26"/>
        </w:rPr>
        <w:t xml:space="preserve">Совпадают новые и сложные (по КИМ­2023): </w:t>
      </w:r>
      <w:r w:rsidRPr="00AA2C8E">
        <w:rPr>
          <w:rFonts w:ascii="Times New Roman" w:hAnsi="Times New Roman" w:cs="Times New Roman"/>
          <w:sz w:val="26"/>
          <w:szCs w:val="26"/>
        </w:rPr>
        <w:t>18</w:t>
      </w:r>
    </w:p>
    <w:tbl>
      <w:tblPr>
        <w:tblW w:w="0" w:type="auto"/>
        <w:tblInd w:w="4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41"/>
        <w:gridCol w:w="936"/>
        <w:gridCol w:w="2919"/>
        <w:gridCol w:w="1050"/>
        <w:gridCol w:w="1134"/>
        <w:gridCol w:w="1134"/>
      </w:tblGrid>
      <w:tr w:rsidR="00FD106C" w:rsidRPr="00AA2C8E" w:rsidTr="00852349">
        <w:trPr>
          <w:trHeight w:val="113"/>
          <w:tblHeader/>
        </w:trPr>
        <w:tc>
          <w:tcPr>
            <w:tcW w:w="204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0" w:type="dxa"/>
              <w:left w:w="43" w:type="dxa"/>
              <w:bottom w:w="62" w:type="dxa"/>
              <w:right w:w="43" w:type="dxa"/>
            </w:tcMar>
            <w:vAlign w:val="center"/>
          </w:tcPr>
          <w:p w:rsidR="00FD106C" w:rsidRPr="00AA2C8E" w:rsidRDefault="00FD106C" w:rsidP="0061256E">
            <w:pPr>
              <w:pStyle w:val="17PRIL-tabl-hroom"/>
              <w:rPr>
                <w:rFonts w:ascii="Times New Roman" w:hAnsi="Times New Roman" w:cs="Times New Roman"/>
                <w:sz w:val="26"/>
                <w:szCs w:val="26"/>
              </w:rPr>
            </w:pPr>
            <w:r w:rsidRPr="00AA2C8E">
              <w:rPr>
                <w:rFonts w:ascii="Times New Roman" w:hAnsi="Times New Roman" w:cs="Times New Roman"/>
                <w:sz w:val="26"/>
                <w:szCs w:val="26"/>
              </w:rPr>
              <w:t>Умение, которое учитель развивает у школьника</w:t>
            </w:r>
          </w:p>
        </w:tc>
        <w:tc>
          <w:tcPr>
            <w:tcW w:w="93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0" w:type="dxa"/>
              <w:left w:w="43" w:type="dxa"/>
              <w:bottom w:w="62" w:type="dxa"/>
              <w:right w:w="43" w:type="dxa"/>
            </w:tcMar>
            <w:vAlign w:val="center"/>
          </w:tcPr>
          <w:p w:rsidR="00FD106C" w:rsidRPr="00AA2C8E" w:rsidRDefault="00FD106C" w:rsidP="0061256E">
            <w:pPr>
              <w:pStyle w:val="17PRIL-tabl-hroom"/>
              <w:suppressAutoHyphens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AA2C8E">
              <w:rPr>
                <w:rFonts w:ascii="Times New Roman" w:hAnsi="Times New Roman" w:cs="Times New Roman"/>
                <w:sz w:val="26"/>
                <w:szCs w:val="26"/>
              </w:rPr>
              <w:t xml:space="preserve">№ задания </w:t>
            </w:r>
          </w:p>
          <w:p w:rsidR="00FD106C" w:rsidRPr="00AA2C8E" w:rsidRDefault="00FD106C" w:rsidP="0061256E">
            <w:pPr>
              <w:pStyle w:val="17PRIL-tabl-hroom"/>
              <w:suppressAutoHyphens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AA2C8E">
              <w:rPr>
                <w:rFonts w:ascii="Times New Roman" w:hAnsi="Times New Roman" w:cs="Times New Roman"/>
                <w:sz w:val="26"/>
                <w:szCs w:val="26"/>
              </w:rPr>
              <w:t>ЕГЭ­2023</w:t>
            </w:r>
          </w:p>
        </w:tc>
        <w:tc>
          <w:tcPr>
            <w:tcW w:w="291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0" w:type="dxa"/>
              <w:left w:w="43" w:type="dxa"/>
              <w:bottom w:w="62" w:type="dxa"/>
              <w:right w:w="43" w:type="dxa"/>
            </w:tcMar>
            <w:vAlign w:val="center"/>
          </w:tcPr>
          <w:p w:rsidR="00FD106C" w:rsidRPr="00AA2C8E" w:rsidRDefault="00FD106C" w:rsidP="0061256E">
            <w:pPr>
              <w:pStyle w:val="17PRIL-tabl-hroom"/>
              <w:rPr>
                <w:rFonts w:ascii="Times New Roman" w:hAnsi="Times New Roman" w:cs="Times New Roman"/>
                <w:sz w:val="26"/>
                <w:szCs w:val="26"/>
              </w:rPr>
            </w:pPr>
            <w:r w:rsidRPr="00AA2C8E">
              <w:rPr>
                <w:rFonts w:ascii="Times New Roman" w:hAnsi="Times New Roman" w:cs="Times New Roman"/>
                <w:sz w:val="26"/>
                <w:szCs w:val="26"/>
              </w:rPr>
              <w:t>Задания для учеников</w:t>
            </w:r>
          </w:p>
        </w:tc>
        <w:tc>
          <w:tcPr>
            <w:tcW w:w="331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0" w:type="dxa"/>
              <w:left w:w="43" w:type="dxa"/>
              <w:bottom w:w="62" w:type="dxa"/>
              <w:right w:w="43" w:type="dxa"/>
            </w:tcMar>
            <w:vAlign w:val="center"/>
          </w:tcPr>
          <w:p w:rsidR="00FD106C" w:rsidRPr="00AA2C8E" w:rsidRDefault="00FD106C" w:rsidP="0061256E">
            <w:pPr>
              <w:pStyle w:val="17PRIL-tabl-hroom"/>
              <w:rPr>
                <w:rFonts w:ascii="Times New Roman" w:hAnsi="Times New Roman" w:cs="Times New Roman"/>
                <w:sz w:val="26"/>
                <w:szCs w:val="26"/>
              </w:rPr>
            </w:pPr>
            <w:r w:rsidRPr="00AA2C8E">
              <w:rPr>
                <w:rFonts w:ascii="Times New Roman" w:hAnsi="Times New Roman" w:cs="Times New Roman"/>
                <w:sz w:val="26"/>
                <w:szCs w:val="26"/>
              </w:rPr>
              <w:t>Уровень (в баллах), на котором учитель выполняет действия</w:t>
            </w:r>
          </w:p>
        </w:tc>
      </w:tr>
      <w:tr w:rsidR="00FD106C" w:rsidRPr="00AA2C8E" w:rsidTr="00852349">
        <w:trPr>
          <w:trHeight w:val="113"/>
          <w:tblHeader/>
        </w:trPr>
        <w:tc>
          <w:tcPr>
            <w:tcW w:w="204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106C" w:rsidRPr="00AA2C8E" w:rsidRDefault="00FD106C" w:rsidP="0061256E">
            <w:pPr>
              <w:pStyle w:val="a3"/>
              <w:spacing w:line="240" w:lineRule="auto"/>
              <w:textAlignment w:val="auto"/>
              <w:rPr>
                <w:color w:val="auto"/>
                <w:sz w:val="26"/>
                <w:szCs w:val="26"/>
                <w:lang w:val="ru-RU"/>
              </w:rPr>
            </w:pPr>
          </w:p>
        </w:tc>
        <w:tc>
          <w:tcPr>
            <w:tcW w:w="93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106C" w:rsidRPr="00AA2C8E" w:rsidRDefault="00FD106C" w:rsidP="0061256E">
            <w:pPr>
              <w:pStyle w:val="a3"/>
              <w:spacing w:line="240" w:lineRule="auto"/>
              <w:textAlignment w:val="auto"/>
              <w:rPr>
                <w:color w:val="auto"/>
                <w:sz w:val="26"/>
                <w:szCs w:val="26"/>
                <w:lang w:val="ru-RU"/>
              </w:rPr>
            </w:pPr>
          </w:p>
        </w:tc>
        <w:tc>
          <w:tcPr>
            <w:tcW w:w="2919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106C" w:rsidRPr="00AA2C8E" w:rsidRDefault="00FD106C" w:rsidP="0061256E">
            <w:pPr>
              <w:pStyle w:val="a3"/>
              <w:spacing w:line="240" w:lineRule="auto"/>
              <w:textAlignment w:val="auto"/>
              <w:rPr>
                <w:color w:val="auto"/>
                <w:sz w:val="26"/>
                <w:szCs w:val="26"/>
                <w:lang w:val="ru-RU"/>
              </w:rPr>
            </w:pPr>
          </w:p>
        </w:tc>
        <w:tc>
          <w:tcPr>
            <w:tcW w:w="10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0" w:type="dxa"/>
              <w:left w:w="43" w:type="dxa"/>
              <w:bottom w:w="62" w:type="dxa"/>
              <w:right w:w="43" w:type="dxa"/>
            </w:tcMar>
            <w:vAlign w:val="center"/>
          </w:tcPr>
          <w:p w:rsidR="00FD106C" w:rsidRPr="00AA2C8E" w:rsidRDefault="00FD106C" w:rsidP="0061256E">
            <w:pPr>
              <w:pStyle w:val="17PRIL-tabl-hroom"/>
              <w:rPr>
                <w:rFonts w:ascii="Times New Roman" w:hAnsi="Times New Roman" w:cs="Times New Roman"/>
                <w:sz w:val="26"/>
                <w:szCs w:val="26"/>
              </w:rPr>
            </w:pPr>
            <w:r w:rsidRPr="00AA2C8E">
              <w:rPr>
                <w:rFonts w:ascii="Times New Roman" w:hAnsi="Times New Roman" w:cs="Times New Roman"/>
                <w:sz w:val="26"/>
                <w:szCs w:val="26"/>
              </w:rPr>
              <w:t>На всех уроках (высокий)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0" w:type="dxa"/>
              <w:left w:w="43" w:type="dxa"/>
              <w:bottom w:w="62" w:type="dxa"/>
              <w:right w:w="43" w:type="dxa"/>
            </w:tcMar>
            <w:vAlign w:val="center"/>
          </w:tcPr>
          <w:p w:rsidR="00FD106C" w:rsidRPr="00AA2C8E" w:rsidRDefault="00FD106C" w:rsidP="0061256E">
            <w:pPr>
              <w:pStyle w:val="17PRIL-tabl-hroom"/>
              <w:suppressAutoHyphens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AA2C8E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>На отдельных уроках (средний)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0" w:type="dxa"/>
              <w:left w:w="43" w:type="dxa"/>
              <w:bottom w:w="62" w:type="dxa"/>
              <w:right w:w="43" w:type="dxa"/>
            </w:tcMar>
            <w:vAlign w:val="center"/>
          </w:tcPr>
          <w:p w:rsidR="00FD106C" w:rsidRPr="00AA2C8E" w:rsidRDefault="00FD106C" w:rsidP="0061256E">
            <w:pPr>
              <w:pStyle w:val="17PRIL-tabl-hroom"/>
              <w:suppressAutoHyphens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AA2C8E">
              <w:rPr>
                <w:rFonts w:ascii="Times New Roman" w:hAnsi="Times New Roman" w:cs="Times New Roman"/>
                <w:spacing w:val="-6"/>
                <w:sz w:val="26"/>
                <w:szCs w:val="26"/>
              </w:rPr>
              <w:t>Не выполнял (низкий)</w:t>
            </w:r>
          </w:p>
        </w:tc>
      </w:tr>
      <w:tr w:rsidR="00FD106C" w:rsidRPr="00AA2C8E" w:rsidTr="00852349">
        <w:trPr>
          <w:trHeight w:val="113"/>
        </w:trPr>
        <w:tc>
          <w:tcPr>
            <w:tcW w:w="204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0" w:type="dxa"/>
              <w:left w:w="43" w:type="dxa"/>
              <w:bottom w:w="62" w:type="dxa"/>
              <w:right w:w="43" w:type="dxa"/>
            </w:tcMar>
          </w:tcPr>
          <w:p w:rsidR="00FD106C" w:rsidRPr="00AA2C8E" w:rsidRDefault="00FD106C" w:rsidP="0061256E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AA2C8E">
              <w:rPr>
                <w:rFonts w:ascii="Times New Roman" w:hAnsi="Times New Roman" w:cs="Times New Roman"/>
                <w:sz w:val="26"/>
                <w:szCs w:val="26"/>
              </w:rPr>
              <w:t>Знать и понимать основные факты, процессы и явления, характеризующие целостность отечественной и всемирной истории</w:t>
            </w:r>
          </w:p>
        </w:tc>
        <w:tc>
          <w:tcPr>
            <w:tcW w:w="93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0" w:type="dxa"/>
              <w:left w:w="43" w:type="dxa"/>
              <w:bottom w:w="62" w:type="dxa"/>
              <w:right w:w="43" w:type="dxa"/>
            </w:tcMar>
          </w:tcPr>
          <w:p w:rsidR="00FD106C" w:rsidRPr="00AA2C8E" w:rsidRDefault="00FD106C" w:rsidP="0061256E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AA2C8E">
              <w:rPr>
                <w:rFonts w:ascii="Times New Roman" w:hAnsi="Times New Roman" w:cs="Times New Roman"/>
                <w:sz w:val="26"/>
                <w:szCs w:val="26"/>
              </w:rPr>
              <w:t>7, 19</w:t>
            </w:r>
          </w:p>
        </w:tc>
        <w:tc>
          <w:tcPr>
            <w:tcW w:w="29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0" w:type="dxa"/>
              <w:left w:w="43" w:type="dxa"/>
              <w:bottom w:w="62" w:type="dxa"/>
              <w:right w:w="43" w:type="dxa"/>
            </w:tcMar>
          </w:tcPr>
          <w:p w:rsidR="00FD106C" w:rsidRPr="00AA2C8E" w:rsidRDefault="00FD106C" w:rsidP="0061256E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AA2C8E">
              <w:rPr>
                <w:rFonts w:ascii="Times New Roman" w:hAnsi="Times New Roman" w:cs="Times New Roman"/>
                <w:sz w:val="26"/>
                <w:szCs w:val="26"/>
              </w:rPr>
              <w:t>Назвать культурные события, которые произошли в эпоху «оттепели». Охарактеризовать их</w:t>
            </w:r>
          </w:p>
        </w:tc>
        <w:tc>
          <w:tcPr>
            <w:tcW w:w="10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0" w:type="dxa"/>
              <w:left w:w="43" w:type="dxa"/>
              <w:bottom w:w="62" w:type="dxa"/>
              <w:right w:w="43" w:type="dxa"/>
            </w:tcMar>
          </w:tcPr>
          <w:p w:rsidR="00FD106C" w:rsidRPr="00AA2C8E" w:rsidRDefault="00FD106C" w:rsidP="0061256E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AA2C8E">
              <w:rPr>
                <w:rStyle w:val="propis"/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0" w:type="dxa"/>
              <w:left w:w="43" w:type="dxa"/>
              <w:bottom w:w="62" w:type="dxa"/>
              <w:right w:w="43" w:type="dxa"/>
            </w:tcMar>
          </w:tcPr>
          <w:p w:rsidR="00FD106C" w:rsidRPr="00AA2C8E" w:rsidRDefault="00FD106C" w:rsidP="0061256E">
            <w:pPr>
              <w:pStyle w:val="a3"/>
              <w:spacing w:line="240" w:lineRule="auto"/>
              <w:textAlignment w:val="auto"/>
              <w:rPr>
                <w:color w:val="auto"/>
                <w:sz w:val="26"/>
                <w:szCs w:val="26"/>
                <w:lang w:val="ru-RU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0" w:type="dxa"/>
              <w:left w:w="43" w:type="dxa"/>
              <w:bottom w:w="62" w:type="dxa"/>
              <w:right w:w="43" w:type="dxa"/>
            </w:tcMar>
          </w:tcPr>
          <w:p w:rsidR="00FD106C" w:rsidRPr="00AA2C8E" w:rsidRDefault="00FD106C" w:rsidP="0061256E">
            <w:pPr>
              <w:pStyle w:val="a3"/>
              <w:spacing w:line="240" w:lineRule="auto"/>
              <w:textAlignment w:val="auto"/>
              <w:rPr>
                <w:color w:val="auto"/>
                <w:sz w:val="26"/>
                <w:szCs w:val="26"/>
                <w:lang w:val="ru-RU"/>
              </w:rPr>
            </w:pPr>
          </w:p>
        </w:tc>
      </w:tr>
      <w:tr w:rsidR="00FD106C" w:rsidRPr="00AA2C8E" w:rsidTr="00852349">
        <w:trPr>
          <w:trHeight w:val="113"/>
        </w:trPr>
        <w:tc>
          <w:tcPr>
            <w:tcW w:w="204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106C" w:rsidRPr="00AA2C8E" w:rsidRDefault="00FD106C" w:rsidP="0061256E">
            <w:pPr>
              <w:pStyle w:val="a3"/>
              <w:spacing w:line="240" w:lineRule="auto"/>
              <w:textAlignment w:val="auto"/>
              <w:rPr>
                <w:color w:val="auto"/>
                <w:sz w:val="26"/>
                <w:szCs w:val="26"/>
                <w:lang w:val="ru-RU"/>
              </w:rPr>
            </w:pPr>
          </w:p>
        </w:tc>
        <w:tc>
          <w:tcPr>
            <w:tcW w:w="93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106C" w:rsidRPr="00AA2C8E" w:rsidRDefault="00FD106C" w:rsidP="0061256E">
            <w:pPr>
              <w:pStyle w:val="a3"/>
              <w:spacing w:line="240" w:lineRule="auto"/>
              <w:textAlignment w:val="auto"/>
              <w:rPr>
                <w:color w:val="auto"/>
                <w:sz w:val="26"/>
                <w:szCs w:val="26"/>
                <w:lang w:val="ru-RU"/>
              </w:rPr>
            </w:pPr>
          </w:p>
        </w:tc>
        <w:tc>
          <w:tcPr>
            <w:tcW w:w="29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0" w:type="dxa"/>
              <w:left w:w="43" w:type="dxa"/>
              <w:bottom w:w="62" w:type="dxa"/>
              <w:right w:w="43" w:type="dxa"/>
            </w:tcMar>
          </w:tcPr>
          <w:p w:rsidR="00FD106C" w:rsidRPr="00AA2C8E" w:rsidRDefault="00FD106C" w:rsidP="0061256E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AA2C8E">
              <w:rPr>
                <w:rFonts w:ascii="Times New Roman" w:hAnsi="Times New Roman" w:cs="Times New Roman"/>
                <w:sz w:val="26"/>
                <w:szCs w:val="26"/>
              </w:rPr>
              <w:t>Перечислить советские художественные фильмы о Великой Отечественной войне. Охарактеризовать их</w:t>
            </w:r>
          </w:p>
        </w:tc>
        <w:tc>
          <w:tcPr>
            <w:tcW w:w="10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0" w:type="dxa"/>
              <w:left w:w="43" w:type="dxa"/>
              <w:bottom w:w="62" w:type="dxa"/>
              <w:right w:w="43" w:type="dxa"/>
            </w:tcMar>
          </w:tcPr>
          <w:p w:rsidR="00FD106C" w:rsidRPr="00AA2C8E" w:rsidRDefault="00FD106C" w:rsidP="0061256E">
            <w:pPr>
              <w:pStyle w:val="a3"/>
              <w:spacing w:line="240" w:lineRule="auto"/>
              <w:textAlignment w:val="auto"/>
              <w:rPr>
                <w:color w:val="auto"/>
                <w:sz w:val="26"/>
                <w:szCs w:val="26"/>
                <w:lang w:val="ru-RU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0" w:type="dxa"/>
              <w:left w:w="43" w:type="dxa"/>
              <w:bottom w:w="62" w:type="dxa"/>
              <w:right w:w="43" w:type="dxa"/>
            </w:tcMar>
          </w:tcPr>
          <w:p w:rsidR="00FD106C" w:rsidRPr="00AA2C8E" w:rsidRDefault="00FD106C" w:rsidP="0061256E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AA2C8E">
              <w:rPr>
                <w:rStyle w:val="propis"/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0" w:type="dxa"/>
              <w:left w:w="43" w:type="dxa"/>
              <w:bottom w:w="62" w:type="dxa"/>
              <w:right w:w="43" w:type="dxa"/>
            </w:tcMar>
          </w:tcPr>
          <w:p w:rsidR="00FD106C" w:rsidRPr="00AA2C8E" w:rsidRDefault="00FD106C" w:rsidP="0061256E">
            <w:pPr>
              <w:pStyle w:val="a3"/>
              <w:spacing w:line="240" w:lineRule="auto"/>
              <w:textAlignment w:val="auto"/>
              <w:rPr>
                <w:color w:val="auto"/>
                <w:sz w:val="26"/>
                <w:szCs w:val="26"/>
                <w:lang w:val="ru-RU"/>
              </w:rPr>
            </w:pPr>
          </w:p>
        </w:tc>
      </w:tr>
      <w:tr w:rsidR="00FD106C" w:rsidRPr="00AA2C8E" w:rsidTr="00852349">
        <w:trPr>
          <w:trHeight w:val="113"/>
        </w:trPr>
        <w:tc>
          <w:tcPr>
            <w:tcW w:w="204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106C" w:rsidRPr="00AA2C8E" w:rsidRDefault="00FD106C" w:rsidP="0061256E">
            <w:pPr>
              <w:pStyle w:val="a3"/>
              <w:spacing w:line="240" w:lineRule="auto"/>
              <w:textAlignment w:val="auto"/>
              <w:rPr>
                <w:color w:val="auto"/>
                <w:sz w:val="26"/>
                <w:szCs w:val="26"/>
                <w:lang w:val="ru-RU"/>
              </w:rPr>
            </w:pPr>
          </w:p>
        </w:tc>
        <w:tc>
          <w:tcPr>
            <w:tcW w:w="93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106C" w:rsidRPr="00AA2C8E" w:rsidRDefault="00FD106C" w:rsidP="0061256E">
            <w:pPr>
              <w:pStyle w:val="a3"/>
              <w:spacing w:line="240" w:lineRule="auto"/>
              <w:textAlignment w:val="auto"/>
              <w:rPr>
                <w:color w:val="auto"/>
                <w:sz w:val="26"/>
                <w:szCs w:val="26"/>
                <w:lang w:val="ru-RU"/>
              </w:rPr>
            </w:pPr>
          </w:p>
        </w:tc>
        <w:tc>
          <w:tcPr>
            <w:tcW w:w="29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0" w:type="dxa"/>
              <w:left w:w="43" w:type="dxa"/>
              <w:bottom w:w="62" w:type="dxa"/>
              <w:right w:w="43" w:type="dxa"/>
            </w:tcMar>
          </w:tcPr>
          <w:p w:rsidR="00FD106C" w:rsidRPr="00AA2C8E" w:rsidRDefault="00FD106C" w:rsidP="0061256E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AA2C8E">
              <w:rPr>
                <w:rFonts w:ascii="Times New Roman" w:hAnsi="Times New Roman" w:cs="Times New Roman"/>
                <w:sz w:val="26"/>
                <w:szCs w:val="26"/>
              </w:rPr>
              <w:t>Назвать архитектурные сооружения, которые создали иностранные зодчие. Охарактеризовать их</w:t>
            </w:r>
          </w:p>
        </w:tc>
        <w:tc>
          <w:tcPr>
            <w:tcW w:w="10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0" w:type="dxa"/>
              <w:left w:w="43" w:type="dxa"/>
              <w:bottom w:w="62" w:type="dxa"/>
              <w:right w:w="43" w:type="dxa"/>
            </w:tcMar>
          </w:tcPr>
          <w:p w:rsidR="00FD106C" w:rsidRPr="00AA2C8E" w:rsidRDefault="00FD106C" w:rsidP="0061256E">
            <w:pPr>
              <w:pStyle w:val="a3"/>
              <w:spacing w:line="240" w:lineRule="auto"/>
              <w:textAlignment w:val="auto"/>
              <w:rPr>
                <w:color w:val="auto"/>
                <w:sz w:val="26"/>
                <w:szCs w:val="26"/>
                <w:lang w:val="ru-RU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0" w:type="dxa"/>
              <w:left w:w="43" w:type="dxa"/>
              <w:bottom w:w="62" w:type="dxa"/>
              <w:right w:w="43" w:type="dxa"/>
            </w:tcMar>
          </w:tcPr>
          <w:p w:rsidR="00FD106C" w:rsidRPr="00AA2C8E" w:rsidRDefault="00FD106C" w:rsidP="0061256E">
            <w:pPr>
              <w:pStyle w:val="a3"/>
              <w:spacing w:line="240" w:lineRule="auto"/>
              <w:textAlignment w:val="auto"/>
              <w:rPr>
                <w:color w:val="auto"/>
                <w:sz w:val="26"/>
                <w:szCs w:val="26"/>
                <w:lang w:val="ru-RU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0" w:type="dxa"/>
              <w:left w:w="43" w:type="dxa"/>
              <w:bottom w:w="62" w:type="dxa"/>
              <w:right w:w="43" w:type="dxa"/>
            </w:tcMar>
          </w:tcPr>
          <w:p w:rsidR="00FD106C" w:rsidRPr="00AA2C8E" w:rsidRDefault="00FD106C" w:rsidP="0061256E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AA2C8E">
              <w:rPr>
                <w:rStyle w:val="propis"/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FD106C" w:rsidRPr="00AA2C8E" w:rsidTr="00852349">
        <w:trPr>
          <w:trHeight w:val="113"/>
        </w:trPr>
        <w:tc>
          <w:tcPr>
            <w:tcW w:w="204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106C" w:rsidRPr="00AA2C8E" w:rsidRDefault="00FD106C" w:rsidP="0061256E">
            <w:pPr>
              <w:pStyle w:val="a3"/>
              <w:spacing w:line="240" w:lineRule="auto"/>
              <w:textAlignment w:val="auto"/>
              <w:rPr>
                <w:color w:val="auto"/>
                <w:sz w:val="26"/>
                <w:szCs w:val="26"/>
                <w:lang w:val="ru-RU"/>
              </w:rPr>
            </w:pPr>
          </w:p>
        </w:tc>
        <w:tc>
          <w:tcPr>
            <w:tcW w:w="93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106C" w:rsidRPr="00AA2C8E" w:rsidRDefault="00FD106C" w:rsidP="0061256E">
            <w:pPr>
              <w:pStyle w:val="a3"/>
              <w:spacing w:line="240" w:lineRule="auto"/>
              <w:textAlignment w:val="auto"/>
              <w:rPr>
                <w:color w:val="auto"/>
                <w:sz w:val="26"/>
                <w:szCs w:val="26"/>
                <w:lang w:val="ru-RU"/>
              </w:rPr>
            </w:pPr>
          </w:p>
        </w:tc>
        <w:tc>
          <w:tcPr>
            <w:tcW w:w="29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0" w:type="dxa"/>
              <w:left w:w="43" w:type="dxa"/>
              <w:bottom w:w="62" w:type="dxa"/>
              <w:right w:w="43" w:type="dxa"/>
            </w:tcMar>
          </w:tcPr>
          <w:p w:rsidR="00FD106C" w:rsidRPr="00AA2C8E" w:rsidRDefault="00FD106C" w:rsidP="0061256E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AA2C8E">
              <w:rPr>
                <w:rFonts w:ascii="Times New Roman" w:hAnsi="Times New Roman" w:cs="Times New Roman"/>
                <w:sz w:val="26"/>
                <w:szCs w:val="26"/>
              </w:rPr>
              <w:t>Раскрыть смысл исторического понятия</w:t>
            </w:r>
          </w:p>
        </w:tc>
        <w:tc>
          <w:tcPr>
            <w:tcW w:w="10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0" w:type="dxa"/>
              <w:left w:w="43" w:type="dxa"/>
              <w:bottom w:w="62" w:type="dxa"/>
              <w:right w:w="43" w:type="dxa"/>
            </w:tcMar>
          </w:tcPr>
          <w:p w:rsidR="00FD106C" w:rsidRPr="00AA2C8E" w:rsidRDefault="00FD106C" w:rsidP="0061256E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AA2C8E">
              <w:rPr>
                <w:rStyle w:val="propis"/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0" w:type="dxa"/>
              <w:left w:w="43" w:type="dxa"/>
              <w:bottom w:w="62" w:type="dxa"/>
              <w:right w:w="43" w:type="dxa"/>
            </w:tcMar>
          </w:tcPr>
          <w:p w:rsidR="00FD106C" w:rsidRPr="00AA2C8E" w:rsidRDefault="00FD106C" w:rsidP="0061256E">
            <w:pPr>
              <w:pStyle w:val="a3"/>
              <w:spacing w:line="240" w:lineRule="auto"/>
              <w:textAlignment w:val="auto"/>
              <w:rPr>
                <w:color w:val="auto"/>
                <w:sz w:val="26"/>
                <w:szCs w:val="26"/>
                <w:lang w:val="ru-RU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0" w:type="dxa"/>
              <w:left w:w="43" w:type="dxa"/>
              <w:bottom w:w="62" w:type="dxa"/>
              <w:right w:w="43" w:type="dxa"/>
            </w:tcMar>
          </w:tcPr>
          <w:p w:rsidR="00FD106C" w:rsidRPr="00AA2C8E" w:rsidRDefault="00FD106C" w:rsidP="0061256E">
            <w:pPr>
              <w:pStyle w:val="a3"/>
              <w:spacing w:line="240" w:lineRule="auto"/>
              <w:textAlignment w:val="auto"/>
              <w:rPr>
                <w:color w:val="auto"/>
                <w:sz w:val="26"/>
                <w:szCs w:val="26"/>
                <w:lang w:val="ru-RU"/>
              </w:rPr>
            </w:pPr>
          </w:p>
        </w:tc>
      </w:tr>
      <w:tr w:rsidR="00FD106C" w:rsidRPr="00AA2C8E" w:rsidTr="00852349">
        <w:trPr>
          <w:trHeight w:val="113"/>
        </w:trPr>
        <w:tc>
          <w:tcPr>
            <w:tcW w:w="204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106C" w:rsidRPr="00AA2C8E" w:rsidRDefault="00FD106C" w:rsidP="0061256E">
            <w:pPr>
              <w:pStyle w:val="a3"/>
              <w:spacing w:line="240" w:lineRule="auto"/>
              <w:textAlignment w:val="auto"/>
              <w:rPr>
                <w:color w:val="auto"/>
                <w:sz w:val="26"/>
                <w:szCs w:val="26"/>
                <w:lang w:val="ru-RU"/>
              </w:rPr>
            </w:pPr>
          </w:p>
        </w:tc>
        <w:tc>
          <w:tcPr>
            <w:tcW w:w="93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106C" w:rsidRPr="00AA2C8E" w:rsidRDefault="00FD106C" w:rsidP="0061256E">
            <w:pPr>
              <w:pStyle w:val="a3"/>
              <w:spacing w:line="240" w:lineRule="auto"/>
              <w:textAlignment w:val="auto"/>
              <w:rPr>
                <w:color w:val="auto"/>
                <w:sz w:val="26"/>
                <w:szCs w:val="26"/>
                <w:lang w:val="ru-RU"/>
              </w:rPr>
            </w:pPr>
          </w:p>
        </w:tc>
        <w:tc>
          <w:tcPr>
            <w:tcW w:w="29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0" w:type="dxa"/>
              <w:left w:w="43" w:type="dxa"/>
              <w:bottom w:w="62" w:type="dxa"/>
              <w:right w:w="43" w:type="dxa"/>
            </w:tcMar>
          </w:tcPr>
          <w:p w:rsidR="00FD106C" w:rsidRPr="00AA2C8E" w:rsidRDefault="00FD106C" w:rsidP="0061256E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AA2C8E">
              <w:rPr>
                <w:rFonts w:ascii="Times New Roman" w:hAnsi="Times New Roman" w:cs="Times New Roman"/>
                <w:sz w:val="26"/>
                <w:szCs w:val="26"/>
              </w:rPr>
              <w:t>Вспомнить по одному историческому факту из истории России и всеобщей истории, которые раскрывают смысл исторического понятия</w:t>
            </w:r>
          </w:p>
        </w:tc>
        <w:tc>
          <w:tcPr>
            <w:tcW w:w="10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0" w:type="dxa"/>
              <w:left w:w="43" w:type="dxa"/>
              <w:bottom w:w="62" w:type="dxa"/>
              <w:right w:w="43" w:type="dxa"/>
            </w:tcMar>
          </w:tcPr>
          <w:p w:rsidR="00FD106C" w:rsidRPr="00AA2C8E" w:rsidRDefault="00FD106C" w:rsidP="0061256E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AA2C8E">
              <w:rPr>
                <w:rStyle w:val="propis"/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0" w:type="dxa"/>
              <w:left w:w="43" w:type="dxa"/>
              <w:bottom w:w="62" w:type="dxa"/>
              <w:right w:w="43" w:type="dxa"/>
            </w:tcMar>
          </w:tcPr>
          <w:p w:rsidR="00FD106C" w:rsidRPr="00AA2C8E" w:rsidRDefault="00FD106C" w:rsidP="0061256E">
            <w:pPr>
              <w:pStyle w:val="a3"/>
              <w:spacing w:line="240" w:lineRule="auto"/>
              <w:textAlignment w:val="auto"/>
              <w:rPr>
                <w:color w:val="auto"/>
                <w:sz w:val="26"/>
                <w:szCs w:val="26"/>
                <w:lang w:val="ru-RU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0" w:type="dxa"/>
              <w:left w:w="43" w:type="dxa"/>
              <w:bottom w:w="62" w:type="dxa"/>
              <w:right w:w="43" w:type="dxa"/>
            </w:tcMar>
          </w:tcPr>
          <w:p w:rsidR="00FD106C" w:rsidRPr="00AA2C8E" w:rsidRDefault="00FD106C" w:rsidP="0061256E">
            <w:pPr>
              <w:pStyle w:val="a3"/>
              <w:spacing w:line="240" w:lineRule="auto"/>
              <w:textAlignment w:val="auto"/>
              <w:rPr>
                <w:color w:val="auto"/>
                <w:sz w:val="26"/>
                <w:szCs w:val="26"/>
                <w:lang w:val="ru-RU"/>
              </w:rPr>
            </w:pPr>
          </w:p>
        </w:tc>
      </w:tr>
      <w:tr w:rsidR="00FD106C" w:rsidRPr="00AA2C8E" w:rsidTr="00852349">
        <w:trPr>
          <w:trHeight w:val="113"/>
        </w:trPr>
        <w:tc>
          <w:tcPr>
            <w:tcW w:w="204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0" w:type="dxa"/>
              <w:left w:w="43" w:type="dxa"/>
              <w:bottom w:w="62" w:type="dxa"/>
              <w:right w:w="43" w:type="dxa"/>
            </w:tcMar>
          </w:tcPr>
          <w:p w:rsidR="00FD106C" w:rsidRPr="00AA2C8E" w:rsidRDefault="00FD106C" w:rsidP="0061256E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AA2C8E">
              <w:rPr>
                <w:rFonts w:ascii="Times New Roman" w:hAnsi="Times New Roman" w:cs="Times New Roman"/>
                <w:sz w:val="26"/>
                <w:szCs w:val="26"/>
              </w:rPr>
              <w:t>Уметь анализировать историческую информацию, представленную в разных знаковых систе</w:t>
            </w:r>
            <w:r w:rsidRPr="00AA2C8E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мах: текст, карта, таблица, схема, аудиовизуальный ряд</w:t>
            </w:r>
          </w:p>
        </w:tc>
        <w:tc>
          <w:tcPr>
            <w:tcW w:w="93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0" w:type="dxa"/>
              <w:left w:w="43" w:type="dxa"/>
              <w:bottom w:w="62" w:type="dxa"/>
              <w:right w:w="43" w:type="dxa"/>
            </w:tcMar>
          </w:tcPr>
          <w:p w:rsidR="00FD106C" w:rsidRPr="00AA2C8E" w:rsidRDefault="00FD106C" w:rsidP="0061256E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AA2C8E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8, 12, 16</w:t>
            </w:r>
          </w:p>
        </w:tc>
        <w:tc>
          <w:tcPr>
            <w:tcW w:w="29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0" w:type="dxa"/>
              <w:left w:w="43" w:type="dxa"/>
              <w:bottom w:w="62" w:type="dxa"/>
              <w:right w:w="43" w:type="dxa"/>
            </w:tcMar>
          </w:tcPr>
          <w:p w:rsidR="00FD106C" w:rsidRPr="00AA2C8E" w:rsidRDefault="00FD106C" w:rsidP="0061256E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AA2C8E">
              <w:rPr>
                <w:rFonts w:ascii="Times New Roman" w:hAnsi="Times New Roman" w:cs="Times New Roman"/>
                <w:spacing w:val="-5"/>
                <w:sz w:val="26"/>
                <w:szCs w:val="26"/>
              </w:rPr>
              <w:t>Определить в каком году произошло событие, которое запечатлели на фотографии</w:t>
            </w:r>
          </w:p>
        </w:tc>
        <w:tc>
          <w:tcPr>
            <w:tcW w:w="10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0" w:type="dxa"/>
              <w:left w:w="43" w:type="dxa"/>
              <w:bottom w:w="62" w:type="dxa"/>
              <w:right w:w="43" w:type="dxa"/>
            </w:tcMar>
          </w:tcPr>
          <w:p w:rsidR="00FD106C" w:rsidRPr="00AA2C8E" w:rsidRDefault="00FD106C" w:rsidP="0061256E">
            <w:pPr>
              <w:pStyle w:val="a3"/>
              <w:spacing w:line="240" w:lineRule="auto"/>
              <w:textAlignment w:val="auto"/>
              <w:rPr>
                <w:color w:val="auto"/>
                <w:sz w:val="26"/>
                <w:szCs w:val="26"/>
                <w:lang w:val="ru-RU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0" w:type="dxa"/>
              <w:left w:w="43" w:type="dxa"/>
              <w:bottom w:w="62" w:type="dxa"/>
              <w:right w:w="43" w:type="dxa"/>
            </w:tcMar>
          </w:tcPr>
          <w:p w:rsidR="00FD106C" w:rsidRPr="00AA2C8E" w:rsidRDefault="00FD106C" w:rsidP="0061256E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AA2C8E">
              <w:rPr>
                <w:rStyle w:val="propis"/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0" w:type="dxa"/>
              <w:left w:w="43" w:type="dxa"/>
              <w:bottom w:w="62" w:type="dxa"/>
              <w:right w:w="43" w:type="dxa"/>
            </w:tcMar>
          </w:tcPr>
          <w:p w:rsidR="00FD106C" w:rsidRPr="00AA2C8E" w:rsidRDefault="00FD106C" w:rsidP="0061256E">
            <w:pPr>
              <w:pStyle w:val="a3"/>
              <w:spacing w:line="240" w:lineRule="auto"/>
              <w:textAlignment w:val="auto"/>
              <w:rPr>
                <w:color w:val="auto"/>
                <w:sz w:val="26"/>
                <w:szCs w:val="26"/>
                <w:lang w:val="ru-RU"/>
              </w:rPr>
            </w:pPr>
          </w:p>
        </w:tc>
      </w:tr>
      <w:tr w:rsidR="00FD106C" w:rsidRPr="00AA2C8E" w:rsidTr="00852349">
        <w:trPr>
          <w:trHeight w:val="113"/>
        </w:trPr>
        <w:tc>
          <w:tcPr>
            <w:tcW w:w="204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106C" w:rsidRPr="00AA2C8E" w:rsidRDefault="00FD106C" w:rsidP="0061256E">
            <w:pPr>
              <w:pStyle w:val="a3"/>
              <w:spacing w:line="240" w:lineRule="auto"/>
              <w:textAlignment w:val="auto"/>
              <w:rPr>
                <w:color w:val="auto"/>
                <w:sz w:val="26"/>
                <w:szCs w:val="26"/>
                <w:lang w:val="ru-RU"/>
              </w:rPr>
            </w:pPr>
          </w:p>
        </w:tc>
        <w:tc>
          <w:tcPr>
            <w:tcW w:w="93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106C" w:rsidRPr="00AA2C8E" w:rsidRDefault="00FD106C" w:rsidP="0061256E">
            <w:pPr>
              <w:pStyle w:val="a3"/>
              <w:spacing w:line="240" w:lineRule="auto"/>
              <w:textAlignment w:val="auto"/>
              <w:rPr>
                <w:color w:val="auto"/>
                <w:sz w:val="26"/>
                <w:szCs w:val="26"/>
                <w:lang w:val="ru-RU"/>
              </w:rPr>
            </w:pPr>
          </w:p>
        </w:tc>
        <w:tc>
          <w:tcPr>
            <w:tcW w:w="29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0" w:type="dxa"/>
              <w:left w:w="43" w:type="dxa"/>
              <w:bottom w:w="62" w:type="dxa"/>
              <w:right w:w="43" w:type="dxa"/>
            </w:tcMar>
          </w:tcPr>
          <w:p w:rsidR="00FD106C" w:rsidRPr="00AA2C8E" w:rsidRDefault="00FD106C" w:rsidP="0061256E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AA2C8E">
              <w:rPr>
                <w:rFonts w:ascii="Times New Roman" w:hAnsi="Times New Roman" w:cs="Times New Roman"/>
                <w:sz w:val="26"/>
                <w:szCs w:val="26"/>
              </w:rPr>
              <w:t xml:space="preserve">Выбрать утверждения, которые соответствуют </w:t>
            </w:r>
            <w:r w:rsidRPr="00AA2C8E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событиям, отраженным на исторической карте</w:t>
            </w:r>
          </w:p>
        </w:tc>
        <w:tc>
          <w:tcPr>
            <w:tcW w:w="10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0" w:type="dxa"/>
              <w:left w:w="43" w:type="dxa"/>
              <w:bottom w:w="62" w:type="dxa"/>
              <w:right w:w="43" w:type="dxa"/>
            </w:tcMar>
          </w:tcPr>
          <w:p w:rsidR="00FD106C" w:rsidRPr="00AA2C8E" w:rsidRDefault="00FD106C" w:rsidP="0061256E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AA2C8E">
              <w:rPr>
                <w:rStyle w:val="propis"/>
                <w:rFonts w:ascii="Times New Roman" w:hAnsi="Times New Roman" w:cs="Times New Roman"/>
                <w:sz w:val="26"/>
                <w:szCs w:val="26"/>
              </w:rPr>
              <w:lastRenderedPageBreak/>
              <w:t>2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0" w:type="dxa"/>
              <w:left w:w="43" w:type="dxa"/>
              <w:bottom w:w="62" w:type="dxa"/>
              <w:right w:w="43" w:type="dxa"/>
            </w:tcMar>
          </w:tcPr>
          <w:p w:rsidR="00FD106C" w:rsidRPr="00AA2C8E" w:rsidRDefault="00FD106C" w:rsidP="0061256E">
            <w:pPr>
              <w:pStyle w:val="a3"/>
              <w:spacing w:line="240" w:lineRule="auto"/>
              <w:textAlignment w:val="auto"/>
              <w:rPr>
                <w:color w:val="auto"/>
                <w:sz w:val="26"/>
                <w:szCs w:val="26"/>
                <w:lang w:val="ru-RU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0" w:type="dxa"/>
              <w:left w:w="43" w:type="dxa"/>
              <w:bottom w:w="62" w:type="dxa"/>
              <w:right w:w="43" w:type="dxa"/>
            </w:tcMar>
          </w:tcPr>
          <w:p w:rsidR="00FD106C" w:rsidRPr="00AA2C8E" w:rsidRDefault="00FD106C" w:rsidP="0061256E">
            <w:pPr>
              <w:pStyle w:val="a3"/>
              <w:spacing w:line="240" w:lineRule="auto"/>
              <w:textAlignment w:val="auto"/>
              <w:rPr>
                <w:color w:val="auto"/>
                <w:sz w:val="26"/>
                <w:szCs w:val="26"/>
                <w:lang w:val="ru-RU"/>
              </w:rPr>
            </w:pPr>
          </w:p>
        </w:tc>
      </w:tr>
      <w:tr w:rsidR="00FD106C" w:rsidRPr="00AA2C8E" w:rsidTr="00852349">
        <w:trPr>
          <w:trHeight w:val="113"/>
        </w:trPr>
        <w:tc>
          <w:tcPr>
            <w:tcW w:w="204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106C" w:rsidRPr="00AA2C8E" w:rsidRDefault="00FD106C" w:rsidP="0061256E">
            <w:pPr>
              <w:pStyle w:val="a3"/>
              <w:spacing w:line="240" w:lineRule="auto"/>
              <w:textAlignment w:val="auto"/>
              <w:rPr>
                <w:color w:val="auto"/>
                <w:sz w:val="26"/>
                <w:szCs w:val="26"/>
                <w:lang w:val="ru-RU"/>
              </w:rPr>
            </w:pPr>
          </w:p>
        </w:tc>
        <w:tc>
          <w:tcPr>
            <w:tcW w:w="93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106C" w:rsidRPr="00AA2C8E" w:rsidRDefault="00FD106C" w:rsidP="0061256E">
            <w:pPr>
              <w:pStyle w:val="a3"/>
              <w:spacing w:line="240" w:lineRule="auto"/>
              <w:textAlignment w:val="auto"/>
              <w:rPr>
                <w:color w:val="auto"/>
                <w:sz w:val="26"/>
                <w:szCs w:val="26"/>
                <w:lang w:val="ru-RU"/>
              </w:rPr>
            </w:pPr>
          </w:p>
        </w:tc>
        <w:tc>
          <w:tcPr>
            <w:tcW w:w="29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0" w:type="dxa"/>
              <w:left w:w="43" w:type="dxa"/>
              <w:bottom w:w="62" w:type="dxa"/>
              <w:right w:w="43" w:type="dxa"/>
            </w:tcMar>
          </w:tcPr>
          <w:p w:rsidR="00FD106C" w:rsidRPr="00AA2C8E" w:rsidRDefault="00FD106C" w:rsidP="0061256E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AA2C8E">
              <w:rPr>
                <w:rFonts w:ascii="Times New Roman" w:hAnsi="Times New Roman" w:cs="Times New Roman"/>
                <w:sz w:val="26"/>
                <w:szCs w:val="26"/>
              </w:rPr>
              <w:t>Посмотреть на изображение марки. Определить, в честь какого памятника выпустили эту марку</w:t>
            </w:r>
          </w:p>
        </w:tc>
        <w:tc>
          <w:tcPr>
            <w:tcW w:w="10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0" w:type="dxa"/>
              <w:left w:w="43" w:type="dxa"/>
              <w:bottom w:w="62" w:type="dxa"/>
              <w:right w:w="43" w:type="dxa"/>
            </w:tcMar>
          </w:tcPr>
          <w:p w:rsidR="00FD106C" w:rsidRPr="00AA2C8E" w:rsidRDefault="00FD106C" w:rsidP="0061256E">
            <w:pPr>
              <w:pStyle w:val="a3"/>
              <w:spacing w:line="240" w:lineRule="auto"/>
              <w:textAlignment w:val="auto"/>
              <w:rPr>
                <w:color w:val="auto"/>
                <w:sz w:val="26"/>
                <w:szCs w:val="26"/>
                <w:lang w:val="ru-RU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0" w:type="dxa"/>
              <w:left w:w="43" w:type="dxa"/>
              <w:bottom w:w="62" w:type="dxa"/>
              <w:right w:w="43" w:type="dxa"/>
            </w:tcMar>
          </w:tcPr>
          <w:p w:rsidR="00FD106C" w:rsidRPr="00AA2C8E" w:rsidRDefault="00FD106C" w:rsidP="0061256E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AA2C8E">
              <w:rPr>
                <w:rStyle w:val="propis"/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0" w:type="dxa"/>
              <w:left w:w="43" w:type="dxa"/>
              <w:bottom w:w="62" w:type="dxa"/>
              <w:right w:w="43" w:type="dxa"/>
            </w:tcMar>
          </w:tcPr>
          <w:p w:rsidR="00FD106C" w:rsidRPr="00AA2C8E" w:rsidRDefault="00FD106C" w:rsidP="0061256E">
            <w:pPr>
              <w:pStyle w:val="a3"/>
              <w:spacing w:line="240" w:lineRule="auto"/>
              <w:textAlignment w:val="auto"/>
              <w:rPr>
                <w:color w:val="auto"/>
                <w:sz w:val="26"/>
                <w:szCs w:val="26"/>
                <w:lang w:val="ru-RU"/>
              </w:rPr>
            </w:pPr>
          </w:p>
        </w:tc>
      </w:tr>
      <w:tr w:rsidR="00FD106C" w:rsidRPr="00AA2C8E" w:rsidTr="00852349">
        <w:trPr>
          <w:trHeight w:val="113"/>
        </w:trPr>
        <w:tc>
          <w:tcPr>
            <w:tcW w:w="204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0" w:type="dxa"/>
              <w:left w:w="43" w:type="dxa"/>
              <w:bottom w:w="62" w:type="dxa"/>
              <w:right w:w="43" w:type="dxa"/>
            </w:tcMar>
          </w:tcPr>
          <w:p w:rsidR="00FD106C" w:rsidRPr="00AA2C8E" w:rsidRDefault="00FD106C" w:rsidP="0061256E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AA2C8E">
              <w:rPr>
                <w:rFonts w:ascii="Times New Roman" w:hAnsi="Times New Roman" w:cs="Times New Roman"/>
                <w:spacing w:val="-5"/>
                <w:sz w:val="26"/>
                <w:szCs w:val="26"/>
              </w:rPr>
              <w:t>Уметь использовать принципы причинно­следственного, структурно­функционального, временного и пространственного анализа для изучения исторических процессов и явлений</w:t>
            </w:r>
          </w:p>
        </w:tc>
        <w:tc>
          <w:tcPr>
            <w:tcW w:w="93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0" w:type="dxa"/>
              <w:left w:w="43" w:type="dxa"/>
              <w:bottom w:w="62" w:type="dxa"/>
              <w:right w:w="43" w:type="dxa"/>
            </w:tcMar>
          </w:tcPr>
          <w:p w:rsidR="00FD106C" w:rsidRPr="00AA2C8E" w:rsidRDefault="00FD106C" w:rsidP="0061256E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AA2C8E">
              <w:rPr>
                <w:rFonts w:ascii="Times New Roman" w:hAnsi="Times New Roman" w:cs="Times New Roman"/>
                <w:sz w:val="26"/>
                <w:szCs w:val="26"/>
              </w:rPr>
              <w:t>18, 20</w:t>
            </w:r>
          </w:p>
        </w:tc>
        <w:tc>
          <w:tcPr>
            <w:tcW w:w="29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0" w:type="dxa"/>
              <w:left w:w="43" w:type="dxa"/>
              <w:bottom w:w="62" w:type="dxa"/>
              <w:right w:w="43" w:type="dxa"/>
            </w:tcMar>
          </w:tcPr>
          <w:p w:rsidR="00FD106C" w:rsidRPr="00AA2C8E" w:rsidRDefault="00FD106C" w:rsidP="0061256E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AA2C8E">
              <w:rPr>
                <w:rFonts w:ascii="Times New Roman" w:hAnsi="Times New Roman" w:cs="Times New Roman"/>
                <w:sz w:val="26"/>
                <w:szCs w:val="26"/>
              </w:rPr>
              <w:t>Назвать три любых позитивных итога деятельности указанного правителя во внутренней или внешней политике</w:t>
            </w:r>
          </w:p>
        </w:tc>
        <w:tc>
          <w:tcPr>
            <w:tcW w:w="10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0" w:type="dxa"/>
              <w:left w:w="43" w:type="dxa"/>
              <w:bottom w:w="62" w:type="dxa"/>
              <w:right w:w="43" w:type="dxa"/>
            </w:tcMar>
          </w:tcPr>
          <w:p w:rsidR="00FD106C" w:rsidRPr="00AA2C8E" w:rsidRDefault="00FD106C" w:rsidP="0061256E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AA2C8E">
              <w:rPr>
                <w:rStyle w:val="propis"/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0" w:type="dxa"/>
              <w:left w:w="43" w:type="dxa"/>
              <w:bottom w:w="62" w:type="dxa"/>
              <w:right w:w="43" w:type="dxa"/>
            </w:tcMar>
          </w:tcPr>
          <w:p w:rsidR="00FD106C" w:rsidRPr="00AA2C8E" w:rsidRDefault="00FD106C" w:rsidP="0061256E">
            <w:pPr>
              <w:pStyle w:val="a3"/>
              <w:spacing w:line="240" w:lineRule="auto"/>
              <w:textAlignment w:val="auto"/>
              <w:rPr>
                <w:color w:val="auto"/>
                <w:sz w:val="26"/>
                <w:szCs w:val="26"/>
                <w:lang w:val="ru-RU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0" w:type="dxa"/>
              <w:left w:w="43" w:type="dxa"/>
              <w:bottom w:w="62" w:type="dxa"/>
              <w:right w:w="43" w:type="dxa"/>
            </w:tcMar>
          </w:tcPr>
          <w:p w:rsidR="00FD106C" w:rsidRPr="00AA2C8E" w:rsidRDefault="00FD106C" w:rsidP="0061256E">
            <w:pPr>
              <w:pStyle w:val="a3"/>
              <w:spacing w:line="240" w:lineRule="auto"/>
              <w:textAlignment w:val="auto"/>
              <w:rPr>
                <w:color w:val="auto"/>
                <w:sz w:val="26"/>
                <w:szCs w:val="26"/>
                <w:lang w:val="ru-RU"/>
              </w:rPr>
            </w:pPr>
          </w:p>
        </w:tc>
      </w:tr>
      <w:tr w:rsidR="00FD106C" w:rsidRPr="00AA2C8E" w:rsidTr="00852349">
        <w:trPr>
          <w:trHeight w:val="113"/>
        </w:trPr>
        <w:tc>
          <w:tcPr>
            <w:tcW w:w="204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106C" w:rsidRPr="00AA2C8E" w:rsidRDefault="00FD106C" w:rsidP="0061256E">
            <w:pPr>
              <w:pStyle w:val="a3"/>
              <w:spacing w:line="240" w:lineRule="auto"/>
              <w:textAlignment w:val="auto"/>
              <w:rPr>
                <w:color w:val="auto"/>
                <w:sz w:val="26"/>
                <w:szCs w:val="26"/>
                <w:lang w:val="ru-RU"/>
              </w:rPr>
            </w:pPr>
          </w:p>
        </w:tc>
        <w:tc>
          <w:tcPr>
            <w:tcW w:w="93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106C" w:rsidRPr="00AA2C8E" w:rsidRDefault="00FD106C" w:rsidP="0061256E">
            <w:pPr>
              <w:pStyle w:val="a3"/>
              <w:spacing w:line="240" w:lineRule="auto"/>
              <w:textAlignment w:val="auto"/>
              <w:rPr>
                <w:color w:val="auto"/>
                <w:sz w:val="26"/>
                <w:szCs w:val="26"/>
                <w:lang w:val="ru-RU"/>
              </w:rPr>
            </w:pPr>
          </w:p>
        </w:tc>
        <w:tc>
          <w:tcPr>
            <w:tcW w:w="29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0" w:type="dxa"/>
              <w:left w:w="43" w:type="dxa"/>
              <w:bottom w:w="62" w:type="dxa"/>
              <w:right w:w="43" w:type="dxa"/>
            </w:tcMar>
          </w:tcPr>
          <w:p w:rsidR="00FD106C" w:rsidRPr="00AA2C8E" w:rsidRDefault="00FD106C" w:rsidP="0061256E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AA2C8E">
              <w:rPr>
                <w:rFonts w:ascii="Times New Roman" w:hAnsi="Times New Roman" w:cs="Times New Roman"/>
                <w:sz w:val="26"/>
                <w:szCs w:val="26"/>
              </w:rPr>
              <w:t>Дать оценку исторического процесса и явления. Привести два аргумента с историческими фактами, которые подтверждают точку зрения</w:t>
            </w:r>
          </w:p>
        </w:tc>
        <w:tc>
          <w:tcPr>
            <w:tcW w:w="10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0" w:type="dxa"/>
              <w:left w:w="43" w:type="dxa"/>
              <w:bottom w:w="62" w:type="dxa"/>
              <w:right w:w="43" w:type="dxa"/>
            </w:tcMar>
          </w:tcPr>
          <w:p w:rsidR="00FD106C" w:rsidRPr="00AA2C8E" w:rsidRDefault="00FD106C" w:rsidP="0061256E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AA2C8E">
              <w:rPr>
                <w:rStyle w:val="propis"/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0" w:type="dxa"/>
              <w:left w:w="43" w:type="dxa"/>
              <w:bottom w:w="62" w:type="dxa"/>
              <w:right w:w="43" w:type="dxa"/>
            </w:tcMar>
          </w:tcPr>
          <w:p w:rsidR="00FD106C" w:rsidRPr="00AA2C8E" w:rsidRDefault="00FD106C" w:rsidP="0061256E">
            <w:pPr>
              <w:pStyle w:val="a3"/>
              <w:spacing w:line="240" w:lineRule="auto"/>
              <w:textAlignment w:val="auto"/>
              <w:rPr>
                <w:color w:val="auto"/>
                <w:sz w:val="26"/>
                <w:szCs w:val="26"/>
                <w:lang w:val="ru-RU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0" w:type="dxa"/>
              <w:left w:w="43" w:type="dxa"/>
              <w:bottom w:w="62" w:type="dxa"/>
              <w:right w:w="43" w:type="dxa"/>
            </w:tcMar>
          </w:tcPr>
          <w:p w:rsidR="00FD106C" w:rsidRPr="00AA2C8E" w:rsidRDefault="00FD106C" w:rsidP="0061256E">
            <w:pPr>
              <w:pStyle w:val="a3"/>
              <w:spacing w:line="240" w:lineRule="auto"/>
              <w:textAlignment w:val="auto"/>
              <w:rPr>
                <w:color w:val="auto"/>
                <w:sz w:val="26"/>
                <w:szCs w:val="26"/>
                <w:lang w:val="ru-RU"/>
              </w:rPr>
            </w:pPr>
          </w:p>
        </w:tc>
      </w:tr>
      <w:tr w:rsidR="00FD106C" w:rsidRPr="00AA2C8E" w:rsidTr="00852349">
        <w:trPr>
          <w:trHeight w:val="113"/>
        </w:trPr>
        <w:tc>
          <w:tcPr>
            <w:tcW w:w="20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0" w:type="dxa"/>
              <w:left w:w="43" w:type="dxa"/>
              <w:bottom w:w="62" w:type="dxa"/>
              <w:right w:w="43" w:type="dxa"/>
            </w:tcMar>
          </w:tcPr>
          <w:p w:rsidR="00FD106C" w:rsidRPr="00AA2C8E" w:rsidRDefault="00FD106C" w:rsidP="0061256E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AA2C8E">
              <w:rPr>
                <w:rFonts w:ascii="Times New Roman" w:hAnsi="Times New Roman" w:cs="Times New Roman"/>
                <w:sz w:val="26"/>
                <w:szCs w:val="26"/>
              </w:rPr>
              <w:t>Уметь использовать сведения для аргументации в ходе дискуссии</w:t>
            </w:r>
          </w:p>
        </w:tc>
        <w:tc>
          <w:tcPr>
            <w:tcW w:w="9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0" w:type="dxa"/>
              <w:left w:w="43" w:type="dxa"/>
              <w:bottom w:w="62" w:type="dxa"/>
              <w:right w:w="43" w:type="dxa"/>
            </w:tcMar>
          </w:tcPr>
          <w:p w:rsidR="00FD106C" w:rsidRPr="00AA2C8E" w:rsidRDefault="00FD106C" w:rsidP="0061256E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AA2C8E">
              <w:rPr>
                <w:rFonts w:ascii="Times New Roman" w:hAnsi="Times New Roman" w:cs="Times New Roman"/>
                <w:sz w:val="26"/>
                <w:szCs w:val="26"/>
              </w:rPr>
              <w:t>21</w:t>
            </w:r>
          </w:p>
        </w:tc>
        <w:tc>
          <w:tcPr>
            <w:tcW w:w="29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0" w:type="dxa"/>
              <w:left w:w="43" w:type="dxa"/>
              <w:bottom w:w="62" w:type="dxa"/>
              <w:right w:w="43" w:type="dxa"/>
            </w:tcMar>
          </w:tcPr>
          <w:p w:rsidR="00FD106C" w:rsidRPr="00AA2C8E" w:rsidRDefault="00FD106C" w:rsidP="0061256E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AA2C8E">
              <w:rPr>
                <w:rFonts w:ascii="Times New Roman" w:hAnsi="Times New Roman" w:cs="Times New Roman"/>
                <w:sz w:val="26"/>
                <w:szCs w:val="26"/>
              </w:rPr>
              <w:t>Предъявить аргументы, как указанные события повлияли на внутреннюю или внешнюю политику государства</w:t>
            </w:r>
          </w:p>
        </w:tc>
        <w:tc>
          <w:tcPr>
            <w:tcW w:w="10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0" w:type="dxa"/>
              <w:left w:w="43" w:type="dxa"/>
              <w:bottom w:w="62" w:type="dxa"/>
              <w:right w:w="43" w:type="dxa"/>
            </w:tcMar>
          </w:tcPr>
          <w:p w:rsidR="00FD106C" w:rsidRPr="00AA2C8E" w:rsidRDefault="00FD106C" w:rsidP="0061256E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AA2C8E">
              <w:rPr>
                <w:rStyle w:val="propis"/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0" w:type="dxa"/>
              <w:left w:w="43" w:type="dxa"/>
              <w:bottom w:w="62" w:type="dxa"/>
              <w:right w:w="43" w:type="dxa"/>
            </w:tcMar>
          </w:tcPr>
          <w:p w:rsidR="00FD106C" w:rsidRPr="00AA2C8E" w:rsidRDefault="00FD106C" w:rsidP="0061256E">
            <w:pPr>
              <w:pStyle w:val="a3"/>
              <w:spacing w:line="240" w:lineRule="auto"/>
              <w:textAlignment w:val="auto"/>
              <w:rPr>
                <w:color w:val="auto"/>
                <w:sz w:val="26"/>
                <w:szCs w:val="26"/>
                <w:lang w:val="ru-RU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0" w:type="dxa"/>
              <w:left w:w="43" w:type="dxa"/>
              <w:bottom w:w="62" w:type="dxa"/>
              <w:right w:w="43" w:type="dxa"/>
            </w:tcMar>
          </w:tcPr>
          <w:p w:rsidR="00FD106C" w:rsidRPr="00AA2C8E" w:rsidRDefault="00FD106C" w:rsidP="0061256E">
            <w:pPr>
              <w:pStyle w:val="a3"/>
              <w:spacing w:line="240" w:lineRule="auto"/>
              <w:textAlignment w:val="auto"/>
              <w:rPr>
                <w:color w:val="auto"/>
                <w:sz w:val="26"/>
                <w:szCs w:val="26"/>
                <w:lang w:val="ru-RU"/>
              </w:rPr>
            </w:pPr>
          </w:p>
        </w:tc>
      </w:tr>
      <w:tr w:rsidR="00FD106C" w:rsidRPr="00AA2C8E" w:rsidTr="00852349">
        <w:trPr>
          <w:trHeight w:val="113"/>
        </w:trPr>
        <w:tc>
          <w:tcPr>
            <w:tcW w:w="589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0" w:type="dxa"/>
              <w:left w:w="43" w:type="dxa"/>
              <w:bottom w:w="62" w:type="dxa"/>
              <w:right w:w="43" w:type="dxa"/>
            </w:tcMar>
          </w:tcPr>
          <w:p w:rsidR="00FD106C" w:rsidRPr="00AA2C8E" w:rsidRDefault="00FD106C" w:rsidP="0061256E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AA2C8E">
              <w:rPr>
                <w:rFonts w:ascii="Times New Roman" w:hAnsi="Times New Roman" w:cs="Times New Roman"/>
                <w:sz w:val="26"/>
                <w:szCs w:val="26"/>
              </w:rPr>
              <w:t>Итоговый балл (К):</w:t>
            </w:r>
          </w:p>
        </w:tc>
        <w:tc>
          <w:tcPr>
            <w:tcW w:w="331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0" w:type="dxa"/>
              <w:left w:w="43" w:type="dxa"/>
              <w:bottom w:w="62" w:type="dxa"/>
              <w:right w:w="43" w:type="dxa"/>
            </w:tcMar>
          </w:tcPr>
          <w:p w:rsidR="00FD106C" w:rsidRPr="00AA2C8E" w:rsidRDefault="00FD106C" w:rsidP="0061256E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AA2C8E">
              <w:rPr>
                <w:rStyle w:val="propis"/>
                <w:rFonts w:ascii="Times New Roman" w:hAnsi="Times New Roman" w:cs="Times New Roman"/>
                <w:sz w:val="26"/>
                <w:szCs w:val="26"/>
              </w:rPr>
              <w:t>17</w:t>
            </w:r>
          </w:p>
        </w:tc>
      </w:tr>
      <w:tr w:rsidR="00FD106C" w:rsidRPr="00AA2C8E" w:rsidTr="00852349">
        <w:trPr>
          <w:trHeight w:val="113"/>
        </w:trPr>
        <w:tc>
          <w:tcPr>
            <w:tcW w:w="589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0" w:type="dxa"/>
              <w:left w:w="43" w:type="dxa"/>
              <w:bottom w:w="62" w:type="dxa"/>
              <w:right w:w="43" w:type="dxa"/>
            </w:tcMar>
          </w:tcPr>
          <w:p w:rsidR="00FD106C" w:rsidRPr="00AA2C8E" w:rsidRDefault="00FD106C" w:rsidP="0061256E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AA2C8E">
              <w:rPr>
                <w:rFonts w:ascii="Times New Roman" w:hAnsi="Times New Roman" w:cs="Times New Roman"/>
                <w:sz w:val="26"/>
                <w:szCs w:val="26"/>
              </w:rPr>
              <w:t>Максимальный балл:</w:t>
            </w:r>
          </w:p>
        </w:tc>
        <w:tc>
          <w:tcPr>
            <w:tcW w:w="331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0" w:type="dxa"/>
              <w:left w:w="43" w:type="dxa"/>
              <w:bottom w:w="62" w:type="dxa"/>
              <w:right w:w="43" w:type="dxa"/>
            </w:tcMar>
          </w:tcPr>
          <w:p w:rsidR="00FD106C" w:rsidRPr="00AA2C8E" w:rsidRDefault="00FD106C" w:rsidP="0061256E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AA2C8E">
              <w:rPr>
                <w:rFonts w:ascii="Times New Roman" w:hAnsi="Times New Roman" w:cs="Times New Roman"/>
                <w:sz w:val="26"/>
                <w:szCs w:val="26"/>
              </w:rPr>
              <w:t>22</w:t>
            </w:r>
          </w:p>
        </w:tc>
      </w:tr>
    </w:tbl>
    <w:p w:rsidR="00FD106C" w:rsidRPr="00AA2C8E" w:rsidRDefault="00FD106C" w:rsidP="00FD106C">
      <w:pPr>
        <w:pStyle w:val="13NormDOC-txt"/>
        <w:rPr>
          <w:rFonts w:ascii="Times New Roman" w:hAnsi="Times New Roman" w:cs="Times New Roman"/>
          <w:sz w:val="26"/>
          <w:szCs w:val="26"/>
        </w:rPr>
      </w:pPr>
    </w:p>
    <w:p w:rsidR="00056C29" w:rsidRDefault="00056C29"/>
    <w:sectPr w:rsidR="00056C29" w:rsidSect="00056C29">
      <w:foot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84B84" w:rsidRDefault="00A84B84" w:rsidP="00852349">
      <w:pPr>
        <w:spacing w:line="240" w:lineRule="auto"/>
      </w:pPr>
      <w:r>
        <w:separator/>
      </w:r>
    </w:p>
  </w:endnote>
  <w:endnote w:type="continuationSeparator" w:id="0">
    <w:p w:rsidR="00A84B84" w:rsidRDefault="00A84B84" w:rsidP="0085234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enturySchlbkCyr">
    <w:altName w:val="Bell MT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TextBookC">
    <w:panose1 w:val="00000000000000000000"/>
    <w:charset w:val="CC"/>
    <w:family w:val="modern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9896694"/>
      <w:docPartObj>
        <w:docPartGallery w:val="Page Numbers (Bottom of Page)"/>
        <w:docPartUnique/>
      </w:docPartObj>
    </w:sdtPr>
    <w:sdtEndPr/>
    <w:sdtContent>
      <w:p w:rsidR="00852349" w:rsidRDefault="00A84B84">
        <w:pPr>
          <w:pStyle w:val="a6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F1498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852349" w:rsidRDefault="00852349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84B84" w:rsidRDefault="00A84B84" w:rsidP="00852349">
      <w:pPr>
        <w:spacing w:line="240" w:lineRule="auto"/>
      </w:pPr>
      <w:r>
        <w:separator/>
      </w:r>
    </w:p>
  </w:footnote>
  <w:footnote w:type="continuationSeparator" w:id="0">
    <w:p w:rsidR="00A84B84" w:rsidRDefault="00A84B84" w:rsidP="00852349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D106C"/>
    <w:rsid w:val="00056C29"/>
    <w:rsid w:val="005E4804"/>
    <w:rsid w:val="00852349"/>
    <w:rsid w:val="008F1498"/>
    <w:rsid w:val="00A84B84"/>
    <w:rsid w:val="00BF0698"/>
    <w:rsid w:val="00F061E5"/>
    <w:rsid w:val="00FD10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7702FEB-D8FA-468B-BF2A-6CAFB00618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88" w:lineRule="auto"/>
        <w:ind w:left="567" w:right="567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D10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[Без стиля]"/>
    <w:rsid w:val="00FD106C"/>
    <w:pPr>
      <w:autoSpaceDE w:val="0"/>
      <w:autoSpaceDN w:val="0"/>
      <w:adjustRightInd w:val="0"/>
      <w:ind w:left="0" w:right="0"/>
      <w:jc w:val="left"/>
      <w:textAlignment w:val="center"/>
    </w:pPr>
    <w:rPr>
      <w:rFonts w:ascii="Times New Roman" w:hAnsi="Times New Roman" w:cs="Times New Roman"/>
      <w:color w:val="000000"/>
      <w:sz w:val="24"/>
      <w:szCs w:val="24"/>
      <w:lang w:val="en-US"/>
    </w:rPr>
  </w:style>
  <w:style w:type="paragraph" w:customStyle="1" w:styleId="17PRIL-header">
    <w:name w:val="17PRIL-header"/>
    <w:basedOn w:val="a3"/>
    <w:uiPriority w:val="99"/>
    <w:rsid w:val="00FD106C"/>
    <w:pPr>
      <w:pBdr>
        <w:top w:val="single" w:sz="96" w:space="0" w:color="000000"/>
        <w:bottom w:val="single" w:sz="96" w:space="0" w:color="000000"/>
      </w:pBdr>
      <w:suppressAutoHyphens/>
      <w:spacing w:after="567" w:line="280" w:lineRule="atLeast"/>
    </w:pPr>
    <w:rPr>
      <w:rFonts w:ascii="CenturySchlbkCyr" w:hAnsi="CenturySchlbkCyr" w:cs="CenturySchlbkCyr"/>
      <w:b/>
      <w:bCs/>
      <w:spacing w:val="-2"/>
      <w:lang w:val="ru-RU"/>
    </w:rPr>
  </w:style>
  <w:style w:type="paragraph" w:customStyle="1" w:styleId="13NormDOC-txt">
    <w:name w:val="13NormDOC-txt"/>
    <w:basedOn w:val="a"/>
    <w:uiPriority w:val="99"/>
    <w:rsid w:val="00FD106C"/>
    <w:pPr>
      <w:autoSpaceDE w:val="0"/>
      <w:autoSpaceDN w:val="0"/>
      <w:adjustRightInd w:val="0"/>
      <w:spacing w:before="113" w:line="220" w:lineRule="atLeast"/>
      <w:textAlignment w:val="center"/>
    </w:pPr>
    <w:rPr>
      <w:rFonts w:ascii="TextBookC" w:hAnsi="TextBookC" w:cs="TextBookC"/>
      <w:color w:val="000000"/>
      <w:spacing w:val="-2"/>
      <w:sz w:val="18"/>
      <w:szCs w:val="18"/>
      <w:u w:color="000000"/>
    </w:rPr>
  </w:style>
  <w:style w:type="paragraph" w:customStyle="1" w:styleId="17PRIL-tabl-hroom">
    <w:name w:val="17PRIL-tabl-hroom"/>
    <w:basedOn w:val="a"/>
    <w:uiPriority w:val="99"/>
    <w:rsid w:val="00FD106C"/>
    <w:pPr>
      <w:suppressAutoHyphens/>
      <w:autoSpaceDE w:val="0"/>
      <w:autoSpaceDN w:val="0"/>
      <w:adjustRightInd w:val="0"/>
      <w:spacing w:line="160" w:lineRule="atLeast"/>
      <w:ind w:left="0" w:right="0"/>
      <w:jc w:val="left"/>
      <w:textAlignment w:val="center"/>
    </w:pPr>
    <w:rPr>
      <w:rFonts w:ascii="TextBookC" w:hAnsi="TextBookC" w:cs="TextBookC"/>
      <w:b/>
      <w:bCs/>
      <w:color w:val="000000"/>
      <w:spacing w:val="-2"/>
      <w:sz w:val="16"/>
      <w:szCs w:val="16"/>
      <w:u w:color="000000"/>
    </w:rPr>
  </w:style>
  <w:style w:type="paragraph" w:customStyle="1" w:styleId="17PRIL-tabl-txt">
    <w:name w:val="17PRIL-tabl-txt"/>
    <w:basedOn w:val="a"/>
    <w:uiPriority w:val="99"/>
    <w:rsid w:val="00FD106C"/>
    <w:pPr>
      <w:autoSpaceDE w:val="0"/>
      <w:autoSpaceDN w:val="0"/>
      <w:adjustRightInd w:val="0"/>
      <w:spacing w:line="200" w:lineRule="atLeast"/>
      <w:ind w:left="0" w:right="0"/>
      <w:jc w:val="left"/>
      <w:textAlignment w:val="center"/>
    </w:pPr>
    <w:rPr>
      <w:rFonts w:ascii="TextBookC" w:hAnsi="TextBookC" w:cs="TextBookC"/>
      <w:color w:val="000000"/>
      <w:spacing w:val="-2"/>
      <w:sz w:val="16"/>
      <w:szCs w:val="16"/>
      <w:u w:color="000000"/>
    </w:rPr>
  </w:style>
  <w:style w:type="character" w:customStyle="1" w:styleId="Bold">
    <w:name w:val="Bold"/>
    <w:uiPriority w:val="99"/>
    <w:rsid w:val="00FD106C"/>
    <w:rPr>
      <w:b/>
      <w:bCs/>
    </w:rPr>
  </w:style>
  <w:style w:type="character" w:customStyle="1" w:styleId="propis">
    <w:name w:val="propis"/>
    <w:uiPriority w:val="99"/>
    <w:rsid w:val="00FD106C"/>
    <w:rPr>
      <w:rFonts w:ascii="CenturySchlbkCyr" w:hAnsi="CenturySchlbkCyr" w:cs="CenturySchlbkCyr"/>
      <w:i/>
      <w:iCs/>
      <w:sz w:val="22"/>
      <w:szCs w:val="22"/>
      <w:u w:val="none"/>
    </w:rPr>
  </w:style>
  <w:style w:type="paragraph" w:styleId="a4">
    <w:name w:val="header"/>
    <w:basedOn w:val="a"/>
    <w:link w:val="a5"/>
    <w:uiPriority w:val="99"/>
    <w:semiHidden/>
    <w:unhideWhenUsed/>
    <w:rsid w:val="00852349"/>
    <w:pPr>
      <w:tabs>
        <w:tab w:val="center" w:pos="4677"/>
        <w:tab w:val="right" w:pos="9355"/>
      </w:tabs>
      <w:spacing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852349"/>
  </w:style>
  <w:style w:type="paragraph" w:styleId="a6">
    <w:name w:val="footer"/>
    <w:basedOn w:val="a"/>
    <w:link w:val="a7"/>
    <w:uiPriority w:val="99"/>
    <w:unhideWhenUsed/>
    <w:rsid w:val="00852349"/>
    <w:pPr>
      <w:tabs>
        <w:tab w:val="center" w:pos="4677"/>
        <w:tab w:val="right" w:pos="9355"/>
      </w:tabs>
      <w:spacing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5234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315</Words>
  <Characters>1797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ekostina</dc:creator>
  <cp:lastModifiedBy>User</cp:lastModifiedBy>
  <cp:revision>2</cp:revision>
  <dcterms:created xsi:type="dcterms:W3CDTF">2022-12-19T16:02:00Z</dcterms:created>
  <dcterms:modified xsi:type="dcterms:W3CDTF">2022-12-19T16:02:00Z</dcterms:modified>
</cp:coreProperties>
</file>